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FB9D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TITLE:</w:t>
      </w:r>
    </w:p>
    <w:p w14:paraId="62C5A035" w14:textId="68C35DAD" w:rsidR="007745DA" w:rsidRDefault="005147C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from: </w:t>
      </w:r>
      <w:r w:rsidRPr="00CF24E9">
        <w:rPr>
          <w:rFonts w:ascii="Times New Roman" w:hAnsi="Times New Roman" w:cs="Times New Roman"/>
        </w:rPr>
        <w:t>Field and lab conditions alter microbial enzyme and biomass dynamics driving decomposition of the same leaf litter</w:t>
      </w:r>
    </w:p>
    <w:p w14:paraId="21F1254D" w14:textId="77777777" w:rsidR="005147CF" w:rsidRPr="006600A6" w:rsidRDefault="005147CF" w:rsidP="006F713F">
      <w:pPr>
        <w:rPr>
          <w:rFonts w:ascii="Times New Roman" w:hAnsi="Times New Roman" w:cs="Times New Roman"/>
        </w:rPr>
      </w:pPr>
    </w:p>
    <w:p w14:paraId="10971761" w14:textId="77777777" w:rsidR="00F16A48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0F688B94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38BF6E1B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Zachary L. </w:t>
      </w:r>
      <w:proofErr w:type="spellStart"/>
      <w:r>
        <w:rPr>
          <w:rFonts w:ascii="Times New Roman" w:hAnsi="Times New Roman" w:cs="Times New Roman"/>
        </w:rPr>
        <w:t>Rinkes</w:t>
      </w:r>
      <w:proofErr w:type="spellEnd"/>
    </w:p>
    <w:p w14:paraId="22EFC446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634969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125A82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35467695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6B3FF018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42A110DE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1BC4CC8F" w14:textId="17BBD78B" w:rsidR="005147CF" w:rsidRDefault="005147C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L. </w:t>
      </w:r>
      <w:proofErr w:type="spellStart"/>
      <w:r>
        <w:rPr>
          <w:rFonts w:ascii="Times New Roman" w:hAnsi="Times New Roman" w:cs="Times New Roman"/>
        </w:rPr>
        <w:t>Sinsabaugh</w:t>
      </w:r>
      <w:proofErr w:type="spellEnd"/>
    </w:p>
    <w:p w14:paraId="51F64E5C" w14:textId="4B6B16F6" w:rsidR="005147CF" w:rsidRDefault="005147C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Biology</w:t>
      </w:r>
    </w:p>
    <w:p w14:paraId="7128F5D0" w14:textId="2381E656" w:rsidR="005147CF" w:rsidRDefault="005147C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Mexico</w:t>
      </w:r>
    </w:p>
    <w:p w14:paraId="47B8D481" w14:textId="77777777" w:rsidR="005147CF" w:rsidRPr="005147CF" w:rsidRDefault="005147CF" w:rsidP="005147CF">
      <w:pPr>
        <w:rPr>
          <w:rFonts w:ascii="Times New Roman" w:hAnsi="Times New Roman" w:cs="Times New Roman"/>
        </w:rPr>
      </w:pPr>
      <w:proofErr w:type="spellStart"/>
      <w:r w:rsidRPr="005147CF">
        <w:rPr>
          <w:rFonts w:ascii="Times New Roman" w:hAnsi="Times New Roman" w:cs="Times New Roman"/>
        </w:rPr>
        <w:t>Castetter</w:t>
      </w:r>
      <w:proofErr w:type="spellEnd"/>
      <w:r w:rsidRPr="005147CF">
        <w:rPr>
          <w:rFonts w:ascii="Times New Roman" w:hAnsi="Times New Roman" w:cs="Times New Roman"/>
        </w:rPr>
        <w:t xml:space="preserve"> Hall 184</w:t>
      </w:r>
    </w:p>
    <w:p w14:paraId="496E48AF" w14:textId="3603391D" w:rsidR="005147CF" w:rsidRDefault="005147C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Albuquerque, NM 87131</w:t>
      </w:r>
    </w:p>
    <w:p w14:paraId="28C61AE0" w14:textId="77777777" w:rsidR="005147CF" w:rsidRPr="005147CF" w:rsidRDefault="005147CF" w:rsidP="005147CF">
      <w:pPr>
        <w:rPr>
          <w:rFonts w:ascii="Times New Roman" w:hAnsi="Times New Roman" w:cs="Times New Roman"/>
        </w:rPr>
      </w:pPr>
      <w:r w:rsidRPr="005147CF">
        <w:rPr>
          <w:rFonts w:ascii="Times New Roman" w:hAnsi="Times New Roman" w:cs="Times New Roman"/>
        </w:rPr>
        <w:t>505-277-3407</w:t>
      </w:r>
    </w:p>
    <w:p w14:paraId="67E83DB9" w14:textId="7C03B9FE" w:rsidR="005147CF" w:rsidRDefault="005F0D15" w:rsidP="006F713F">
      <w:pPr>
        <w:rPr>
          <w:rFonts w:ascii="Times New Roman" w:hAnsi="Times New Roman" w:cs="Times New Roman"/>
        </w:rPr>
      </w:pPr>
      <w:hyperlink r:id="rId7" w:history="1">
        <w:r w:rsidR="005147CF" w:rsidRPr="00F15EC4">
          <w:rPr>
            <w:rStyle w:val="Hyperlink"/>
            <w:rFonts w:ascii="Times New Roman" w:hAnsi="Times New Roman" w:cs="Times New Roman"/>
          </w:rPr>
          <w:t>rlsinsab@unm.edu</w:t>
        </w:r>
      </w:hyperlink>
    </w:p>
    <w:p w14:paraId="422BE391" w14:textId="77777777" w:rsidR="005147CF" w:rsidRDefault="005147CF" w:rsidP="006F713F">
      <w:pPr>
        <w:rPr>
          <w:rFonts w:ascii="Times New Roman" w:hAnsi="Times New Roman" w:cs="Times New Roman"/>
        </w:rPr>
      </w:pPr>
    </w:p>
    <w:p w14:paraId="579160EA" w14:textId="77777777" w:rsidR="005147CF" w:rsidRDefault="005147CF" w:rsidP="0051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Daryl L. Moorhead</w:t>
      </w:r>
    </w:p>
    <w:p w14:paraId="7F3FC6CC" w14:textId="77777777" w:rsidR="005147CF" w:rsidRDefault="005147CF" w:rsidP="0051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4CBA7F7D" w14:textId="77777777" w:rsidR="005147CF" w:rsidRDefault="005147CF" w:rsidP="0051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29B9B029" w14:textId="77777777" w:rsidR="005147CF" w:rsidRDefault="005147CF" w:rsidP="0051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53A7CEE3" w14:textId="77777777" w:rsidR="005147CF" w:rsidRDefault="005147CF" w:rsidP="0051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67B8CAEE" w14:textId="77777777" w:rsidR="005147CF" w:rsidRDefault="005147CF" w:rsidP="0051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374DFEF4" w14:textId="77777777" w:rsidR="005147CF" w:rsidRDefault="005147CF" w:rsidP="005147CF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(419) 530-2017</w:t>
      </w:r>
    </w:p>
    <w:p w14:paraId="463A9F19" w14:textId="77777777" w:rsidR="005147CF" w:rsidRDefault="005F0D15" w:rsidP="005147CF">
      <w:pPr>
        <w:rPr>
          <w:rFonts w:ascii="Times New Roman" w:hAnsi="Times New Roman" w:cs="Times New Roman"/>
        </w:rPr>
      </w:pPr>
      <w:hyperlink r:id="rId8" w:history="1">
        <w:r w:rsidR="005147CF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5147CF" w:rsidRPr="006600A6">
        <w:rPr>
          <w:rFonts w:ascii="Times New Roman" w:hAnsi="Times New Roman" w:cs="Times New Roman"/>
        </w:rPr>
        <w:t xml:space="preserve">  </w:t>
      </w:r>
    </w:p>
    <w:p w14:paraId="732979F8" w14:textId="77777777" w:rsidR="008E0F20" w:rsidRDefault="008E0F20" w:rsidP="006F713F">
      <w:pPr>
        <w:rPr>
          <w:rFonts w:ascii="Times New Roman" w:hAnsi="Times New Roman" w:cs="Times New Roman"/>
        </w:rPr>
      </w:pPr>
    </w:p>
    <w:p w14:paraId="6DE91A0A" w14:textId="63F27690" w:rsidR="008E0F20" w:rsidRDefault="008E0F20" w:rsidP="008E0F20">
      <w:pPr>
        <w:rPr>
          <w:rFonts w:ascii="Times New Roman" w:hAnsi="Times New Roman" w:cs="Times New Roman"/>
        </w:rPr>
      </w:pPr>
      <w:r w:rsidRPr="008E0F2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Stuart </w:t>
      </w:r>
      <w:proofErr w:type="spellStart"/>
      <w:r>
        <w:rPr>
          <w:rFonts w:ascii="Times New Roman" w:hAnsi="Times New Roman" w:cs="Times New Roman"/>
        </w:rPr>
        <w:t>Grandy</w:t>
      </w:r>
      <w:proofErr w:type="spellEnd"/>
    </w:p>
    <w:p w14:paraId="67BB6626" w14:textId="2D2861F5" w:rsidR="008E0F20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Natural Resources and the Environment</w:t>
      </w:r>
    </w:p>
    <w:p w14:paraId="7EFC391F" w14:textId="7A9AAC3E" w:rsidR="00CC745F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Hampshire</w:t>
      </w:r>
    </w:p>
    <w:p w14:paraId="0142CC0C" w14:textId="339E316C" w:rsidR="00CC745F" w:rsidRDefault="00CC745F" w:rsidP="008E0F20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114 James Hall</w:t>
      </w:r>
    </w:p>
    <w:p w14:paraId="1ACEB618" w14:textId="072C8792" w:rsidR="00CC745F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Durham, NH 03824</w:t>
      </w:r>
    </w:p>
    <w:p w14:paraId="647C5AE1" w14:textId="179B6AE7" w:rsidR="00CC745F" w:rsidRDefault="00CC745F" w:rsidP="008E0F20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(603) 862-1075</w:t>
      </w:r>
    </w:p>
    <w:p w14:paraId="52599F24" w14:textId="356F1027" w:rsidR="00CC745F" w:rsidRDefault="005F0D15" w:rsidP="008E0F20">
      <w:pPr>
        <w:rPr>
          <w:rFonts w:ascii="Times New Roman" w:hAnsi="Times New Roman" w:cs="Times New Roman"/>
        </w:rPr>
      </w:pPr>
      <w:hyperlink r:id="rId9" w:history="1">
        <w:r w:rsidR="00EB6142" w:rsidRPr="00383F7D">
          <w:rPr>
            <w:rStyle w:val="Hyperlink"/>
            <w:rFonts w:ascii="Times New Roman" w:hAnsi="Times New Roman" w:cs="Times New Roman"/>
          </w:rPr>
          <w:t>http://pubpages.unh.edu/~asf44/</w:t>
        </w:r>
      </w:hyperlink>
      <w:r w:rsidR="00EB6142">
        <w:rPr>
          <w:rFonts w:ascii="Times New Roman" w:hAnsi="Times New Roman" w:cs="Times New Roman"/>
        </w:rPr>
        <w:t xml:space="preserve"> </w:t>
      </w:r>
    </w:p>
    <w:p w14:paraId="10355307" w14:textId="77777777" w:rsidR="00CC745F" w:rsidRPr="008E0F20" w:rsidRDefault="00CC745F" w:rsidP="008E0F20">
      <w:pPr>
        <w:rPr>
          <w:rFonts w:ascii="Times New Roman" w:hAnsi="Times New Roman" w:cs="Times New Roman"/>
        </w:rPr>
      </w:pPr>
    </w:p>
    <w:p w14:paraId="572A96AC" w14:textId="77777777" w:rsidR="00AE497C" w:rsidRDefault="00AE497C" w:rsidP="006F713F">
      <w:pPr>
        <w:rPr>
          <w:rFonts w:ascii="Times New Roman" w:hAnsi="Times New Roman" w:cs="Times New Roman"/>
        </w:rPr>
      </w:pPr>
    </w:p>
    <w:p w14:paraId="64802BA2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Michael N. </w:t>
      </w:r>
      <w:proofErr w:type="spellStart"/>
      <w:r w:rsidRPr="006600A6">
        <w:rPr>
          <w:rFonts w:ascii="Times New Roman" w:hAnsi="Times New Roman" w:cs="Times New Roman"/>
        </w:rPr>
        <w:t>Weintraub</w:t>
      </w:r>
      <w:proofErr w:type="spellEnd"/>
    </w:p>
    <w:p w14:paraId="2416C4DD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Dept. of Environmental Sciences</w:t>
      </w:r>
    </w:p>
    <w:p w14:paraId="188B1D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University of Toledo</w:t>
      </w:r>
    </w:p>
    <w:p w14:paraId="2BF812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2801 W. Bancroft St.</w:t>
      </w:r>
    </w:p>
    <w:p w14:paraId="66EB2951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Mail Stop 604</w:t>
      </w:r>
    </w:p>
    <w:p w14:paraId="669D00A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Toledo OH 43606</w:t>
      </w:r>
    </w:p>
    <w:p w14:paraId="303027D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419.530.2585 </w:t>
      </w:r>
    </w:p>
    <w:p w14:paraId="427657E0" w14:textId="77777777" w:rsidR="008E0F20" w:rsidRPr="006600A6" w:rsidRDefault="005F0D15" w:rsidP="008E0F20">
      <w:pPr>
        <w:rPr>
          <w:rFonts w:ascii="Times New Roman" w:hAnsi="Times New Roman" w:cs="Times New Roman"/>
        </w:rPr>
      </w:pPr>
      <w:hyperlink r:id="rId10" w:history="1">
        <w:r w:rsidR="008E0F20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8E0F20" w:rsidRPr="006600A6">
        <w:rPr>
          <w:rFonts w:ascii="Times New Roman" w:hAnsi="Times New Roman" w:cs="Times New Roman"/>
        </w:rPr>
        <w:t xml:space="preserve">  </w:t>
      </w:r>
      <w:hyperlink r:id="rId11" w:history="1">
        <w:r w:rsidR="008E0F20" w:rsidRPr="006600A6">
          <w:rPr>
            <w:rStyle w:val="Hyperlink"/>
            <w:rFonts w:ascii="Times New Roman" w:hAnsi="Times New Roman" w:cs="Times New Roman"/>
          </w:rPr>
          <w:t>michael.weintraub@utoledo.edu</w:t>
        </w:r>
      </w:hyperlink>
    </w:p>
    <w:p w14:paraId="17E31A35" w14:textId="77777777" w:rsidR="00AE497C" w:rsidRPr="006600A6" w:rsidRDefault="00AE497C" w:rsidP="006F713F">
      <w:pPr>
        <w:rPr>
          <w:rFonts w:ascii="Times New Roman" w:hAnsi="Times New Roman" w:cs="Times New Roman"/>
        </w:rPr>
      </w:pPr>
    </w:p>
    <w:p w14:paraId="7E710EE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 AND GRANT NUMBER:</w:t>
      </w:r>
    </w:p>
    <w:p w14:paraId="5256E30E" w14:textId="77777777" w:rsidR="00A82FB1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National Science Foundation</w:t>
      </w:r>
      <w:r w:rsidR="00A82FB1">
        <w:rPr>
          <w:rFonts w:ascii="Times New Roman" w:hAnsi="Times New Roman" w:cs="Times New Roman"/>
        </w:rPr>
        <w:t>, Ecosystem Program</w:t>
      </w:r>
    </w:p>
    <w:p w14:paraId="6A517037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# </w:t>
      </w:r>
      <w:r w:rsidRPr="00A82FB1">
        <w:rPr>
          <w:rFonts w:ascii="Times New Roman" w:hAnsi="Times New Roman" w:cs="Times New Roman"/>
        </w:rPr>
        <w:t>0918718</w:t>
      </w:r>
    </w:p>
    <w:p w14:paraId="3BE04E07" w14:textId="77777777" w:rsidR="00DA144F" w:rsidRPr="006600A6" w:rsidRDefault="00DA144F" w:rsidP="006F713F">
      <w:pPr>
        <w:rPr>
          <w:rFonts w:ascii="Times New Roman" w:hAnsi="Times New Roman" w:cs="Times New Roman"/>
        </w:rPr>
      </w:pPr>
    </w:p>
    <w:p w14:paraId="0229058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PHYSICAL LOCATION:</w:t>
      </w:r>
    </w:p>
    <w:p w14:paraId="7AC6FD5C" w14:textId="652A55E0" w:rsidR="00A82FB1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Oak Openings Preserve </w:t>
      </w:r>
      <w:proofErr w:type="spellStart"/>
      <w:r>
        <w:rPr>
          <w:rFonts w:ascii="Times New Roman" w:hAnsi="Times New Roman" w:cs="Times New Roman"/>
        </w:rPr>
        <w:t>Metropark</w:t>
      </w:r>
      <w:proofErr w:type="spellEnd"/>
      <w:r>
        <w:rPr>
          <w:rFonts w:ascii="Times New Roman" w:hAnsi="Times New Roman" w:cs="Times New Roman"/>
        </w:rPr>
        <w:t>, Northwest Ohio</w:t>
      </w:r>
    </w:p>
    <w:p w14:paraId="3EF2BE64" w14:textId="501CA4D7" w:rsidR="006F713F" w:rsidRPr="006600A6" w:rsidRDefault="006F713F" w:rsidP="00E7271A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Latitude: </w:t>
      </w:r>
      <w:r w:rsidR="00DA144F">
        <w:rPr>
          <w:rFonts w:ascii="Times New Roman" w:hAnsi="Times New Roman" w:cs="Times New Roman"/>
        </w:rPr>
        <w:t>41.55</w:t>
      </w:r>
    </w:p>
    <w:p w14:paraId="017ED893" w14:textId="1352E24A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Longitude: -</w:t>
      </w:r>
      <w:r w:rsidR="0097524A">
        <w:rPr>
          <w:rFonts w:ascii="Times New Roman" w:hAnsi="Times New Roman" w:cs="Times New Roman"/>
        </w:rPr>
        <w:t>83</w:t>
      </w:r>
      <w:r w:rsidR="00DA144F">
        <w:rPr>
          <w:rFonts w:ascii="Times New Roman" w:hAnsi="Times New Roman" w:cs="Times New Roman"/>
        </w:rPr>
        <w:t>.83</w:t>
      </w:r>
    </w:p>
    <w:p w14:paraId="2B2CEE5C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69C75B17" w14:textId="016400A2" w:rsidR="008E0F20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SET OVERVIEW:</w:t>
      </w:r>
    </w:p>
    <w:p w14:paraId="0C4A12E7" w14:textId="0CF099B2" w:rsidR="00694D68" w:rsidRPr="00613100" w:rsidRDefault="006600A6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This dataset </w:t>
      </w:r>
      <w:r w:rsidR="00507872">
        <w:rPr>
          <w:rFonts w:ascii="Times New Roman" w:hAnsi="Times New Roman" w:cs="Times New Roman"/>
        </w:rPr>
        <w:t>includes</w:t>
      </w:r>
      <w:r w:rsidRPr="006600A6">
        <w:rPr>
          <w:rFonts w:ascii="Times New Roman" w:hAnsi="Times New Roman" w:cs="Times New Roman"/>
        </w:rPr>
        <w:t xml:space="preserve"> information o</w:t>
      </w:r>
      <w:r w:rsidR="00F41113">
        <w:rPr>
          <w:rFonts w:ascii="Times New Roman" w:hAnsi="Times New Roman" w:cs="Times New Roman"/>
        </w:rPr>
        <w:t>n leaf litter</w:t>
      </w:r>
      <w:r w:rsidR="00F53A58">
        <w:rPr>
          <w:rFonts w:ascii="Times New Roman" w:hAnsi="Times New Roman" w:cs="Times New Roman"/>
        </w:rPr>
        <w:t xml:space="preserve"> enzyme activities;</w:t>
      </w:r>
      <w:r w:rsidRPr="006600A6">
        <w:rPr>
          <w:rFonts w:ascii="Times New Roman" w:hAnsi="Times New Roman" w:cs="Times New Roman"/>
        </w:rPr>
        <w:t xml:space="preserve"> extractable nitrogen</w:t>
      </w:r>
      <w:r w:rsidR="00037B17">
        <w:rPr>
          <w:rFonts w:ascii="Times New Roman" w:hAnsi="Times New Roman" w:cs="Times New Roman"/>
        </w:rPr>
        <w:t xml:space="preserve"> and</w:t>
      </w:r>
      <w:r w:rsidRPr="006600A6">
        <w:rPr>
          <w:rFonts w:ascii="Times New Roman" w:hAnsi="Times New Roman" w:cs="Times New Roman"/>
        </w:rPr>
        <w:t xml:space="preserve"> phosphate; microbial biomass</w:t>
      </w:r>
      <w:r w:rsidR="004042FA">
        <w:rPr>
          <w:rFonts w:ascii="Times New Roman" w:hAnsi="Times New Roman" w:cs="Times New Roman"/>
        </w:rPr>
        <w:t>;</w:t>
      </w:r>
      <w:r w:rsidR="00694D68">
        <w:rPr>
          <w:rFonts w:ascii="Times New Roman" w:hAnsi="Times New Roman" w:cs="Times New Roman"/>
        </w:rPr>
        <w:t xml:space="preserve"> </w:t>
      </w:r>
      <w:r w:rsidR="00F53A58">
        <w:rPr>
          <w:rFonts w:ascii="Times New Roman" w:hAnsi="Times New Roman" w:cs="Times New Roman"/>
        </w:rPr>
        <w:t>respiration;</w:t>
      </w:r>
      <w:r w:rsidR="00613100">
        <w:rPr>
          <w:rFonts w:ascii="Times New Roman" w:hAnsi="Times New Roman" w:cs="Times New Roman"/>
        </w:rPr>
        <w:t xml:space="preserve"> </w:t>
      </w:r>
      <w:r w:rsidR="00D93CA6">
        <w:rPr>
          <w:rFonts w:ascii="Times New Roman" w:hAnsi="Times New Roman" w:cs="Times New Roman"/>
        </w:rPr>
        <w:t xml:space="preserve">leaf litter </w:t>
      </w:r>
      <w:r w:rsidR="00694D68">
        <w:rPr>
          <w:rFonts w:ascii="Times New Roman" w:hAnsi="Times New Roman" w:cs="Times New Roman"/>
        </w:rPr>
        <w:t>mass loss</w:t>
      </w:r>
      <w:r w:rsidR="00613100">
        <w:rPr>
          <w:rFonts w:ascii="Times New Roman" w:hAnsi="Times New Roman" w:cs="Times New Roman"/>
        </w:rPr>
        <w:t xml:space="preserve">; and </w:t>
      </w:r>
      <w:r w:rsidR="00F41113">
        <w:rPr>
          <w:rFonts w:ascii="Times New Roman" w:hAnsi="Times New Roman" w:cs="Times New Roman"/>
        </w:rPr>
        <w:t xml:space="preserve">field </w:t>
      </w:r>
      <w:r w:rsidR="00507872">
        <w:rPr>
          <w:rFonts w:ascii="Times New Roman" w:hAnsi="Times New Roman" w:cs="Times New Roman"/>
        </w:rPr>
        <w:t>temperature and moisture conditions</w:t>
      </w:r>
      <w:r w:rsidR="004042FA">
        <w:rPr>
          <w:rFonts w:ascii="Times New Roman" w:hAnsi="Times New Roman" w:cs="Times New Roman"/>
        </w:rPr>
        <w:t xml:space="preserve">. </w:t>
      </w:r>
      <w:r w:rsidR="00981C30">
        <w:rPr>
          <w:rFonts w:ascii="Times New Roman" w:hAnsi="Times New Roman" w:cs="Times New Roman"/>
        </w:rPr>
        <w:t>M</w:t>
      </w:r>
      <w:r w:rsidR="00507872">
        <w:rPr>
          <w:rFonts w:ascii="Times New Roman" w:hAnsi="Times New Roman" w:cs="Times New Roman"/>
        </w:rPr>
        <w:t>easurements</w:t>
      </w:r>
      <w:r w:rsidR="00613100">
        <w:rPr>
          <w:rFonts w:ascii="Times New Roman" w:hAnsi="Times New Roman" w:cs="Times New Roman"/>
        </w:rPr>
        <w:t xml:space="preserve"> </w:t>
      </w:r>
      <w:r w:rsidR="00981C30">
        <w:rPr>
          <w:rFonts w:ascii="Times New Roman" w:hAnsi="Times New Roman" w:cs="Times New Roman"/>
        </w:rPr>
        <w:t xml:space="preserve">are </w:t>
      </w:r>
      <w:r w:rsidR="00613100">
        <w:rPr>
          <w:rFonts w:ascii="Times New Roman" w:hAnsi="Times New Roman" w:cs="Times New Roman"/>
        </w:rPr>
        <w:t xml:space="preserve">from </w:t>
      </w:r>
      <w:r w:rsidR="00507872">
        <w:rPr>
          <w:rFonts w:ascii="Times New Roman" w:hAnsi="Times New Roman" w:cs="Times New Roman"/>
        </w:rPr>
        <w:t xml:space="preserve">parallel </w:t>
      </w:r>
      <w:r w:rsidR="002D7503">
        <w:rPr>
          <w:rFonts w:ascii="Times New Roman" w:hAnsi="Times New Roman" w:cs="Times New Roman"/>
        </w:rPr>
        <w:t>field</w:t>
      </w:r>
      <w:r w:rsidR="00613100">
        <w:rPr>
          <w:rFonts w:ascii="Times New Roman" w:hAnsi="Times New Roman" w:cs="Times New Roman"/>
        </w:rPr>
        <w:t xml:space="preserve"> and laboratory </w:t>
      </w:r>
      <w:r w:rsidR="00507872">
        <w:rPr>
          <w:rFonts w:ascii="Times New Roman" w:hAnsi="Times New Roman" w:cs="Times New Roman"/>
        </w:rPr>
        <w:t>incubation</w:t>
      </w:r>
      <w:r w:rsidR="00981C30">
        <w:rPr>
          <w:rFonts w:ascii="Times New Roman" w:hAnsi="Times New Roman" w:cs="Times New Roman"/>
        </w:rPr>
        <w:t>s</w:t>
      </w:r>
      <w:r w:rsidR="00613100">
        <w:rPr>
          <w:rFonts w:ascii="Times New Roman" w:hAnsi="Times New Roman" w:cs="Times New Roman"/>
        </w:rPr>
        <w:t>. Both studies were conducted using four leaf litter types: flowering dogwood (</w:t>
      </w:r>
      <w:proofErr w:type="spellStart"/>
      <w:r w:rsidR="00613100" w:rsidRPr="009072F9">
        <w:rPr>
          <w:rFonts w:ascii="Times New Roman" w:hAnsi="Times New Roman" w:cs="Times New Roman"/>
          <w:i/>
        </w:rPr>
        <w:t>Cornus</w:t>
      </w:r>
      <w:proofErr w:type="spellEnd"/>
      <w:r w:rsidR="00613100" w:rsidRPr="009072F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613100" w:rsidRPr="009072F9">
        <w:rPr>
          <w:rFonts w:ascii="Times New Roman" w:hAnsi="Times New Roman" w:cs="Times New Roman"/>
          <w:i/>
        </w:rPr>
        <w:t>florida</w:t>
      </w:r>
      <w:proofErr w:type="spellEnd"/>
      <w:proofErr w:type="gramEnd"/>
      <w:r w:rsidR="00613100">
        <w:rPr>
          <w:rFonts w:ascii="Times New Roman" w:hAnsi="Times New Roman" w:cs="Times New Roman"/>
        </w:rPr>
        <w:t>), sugar maple (</w:t>
      </w:r>
      <w:r w:rsidR="00613100" w:rsidRPr="004042FA">
        <w:rPr>
          <w:rFonts w:ascii="Times New Roman" w:hAnsi="Times New Roman" w:cs="Times New Roman"/>
          <w:i/>
        </w:rPr>
        <w:t xml:space="preserve">Acer </w:t>
      </w:r>
      <w:proofErr w:type="spellStart"/>
      <w:r w:rsidR="00613100">
        <w:rPr>
          <w:rFonts w:ascii="Times New Roman" w:hAnsi="Times New Roman" w:cs="Times New Roman"/>
          <w:i/>
        </w:rPr>
        <w:t>s</w:t>
      </w:r>
      <w:r w:rsidR="00613100" w:rsidRPr="00964B93">
        <w:rPr>
          <w:rFonts w:ascii="Times New Roman" w:hAnsi="Times New Roman" w:cs="Times New Roman"/>
          <w:i/>
        </w:rPr>
        <w:t>accharum</w:t>
      </w:r>
      <w:proofErr w:type="spellEnd"/>
      <w:r w:rsidR="00613100">
        <w:rPr>
          <w:rFonts w:ascii="Times New Roman" w:hAnsi="Times New Roman" w:cs="Times New Roman"/>
        </w:rPr>
        <w:t>), white oak (</w:t>
      </w:r>
      <w:proofErr w:type="spellStart"/>
      <w:r w:rsidR="00613100" w:rsidRPr="009072F9">
        <w:rPr>
          <w:rFonts w:ascii="Times New Roman" w:hAnsi="Times New Roman" w:cs="Times New Roman"/>
          <w:i/>
        </w:rPr>
        <w:t>Quercus</w:t>
      </w:r>
      <w:proofErr w:type="spellEnd"/>
      <w:r w:rsidR="00613100" w:rsidRPr="009072F9">
        <w:rPr>
          <w:rFonts w:ascii="Times New Roman" w:hAnsi="Times New Roman" w:cs="Times New Roman"/>
          <w:i/>
        </w:rPr>
        <w:t xml:space="preserve"> alba</w:t>
      </w:r>
      <w:r w:rsidR="00613100">
        <w:rPr>
          <w:rFonts w:ascii="Times New Roman" w:hAnsi="Times New Roman" w:cs="Times New Roman"/>
          <w:i/>
        </w:rPr>
        <w:t xml:space="preserve">), </w:t>
      </w:r>
      <w:r w:rsidR="00613100">
        <w:rPr>
          <w:rFonts w:ascii="Times New Roman" w:hAnsi="Times New Roman" w:cs="Times New Roman"/>
        </w:rPr>
        <w:t>and a 50/50 combination of sugar maple and white oak litter</w:t>
      </w:r>
      <w:r w:rsidR="00507872">
        <w:rPr>
          <w:rFonts w:ascii="Times New Roman" w:hAnsi="Times New Roman" w:cs="Times New Roman"/>
        </w:rPr>
        <w:t xml:space="preserve"> (i.e., mixed litter)</w:t>
      </w:r>
      <w:r w:rsidR="00613100">
        <w:rPr>
          <w:rFonts w:ascii="Times New Roman" w:hAnsi="Times New Roman" w:cs="Times New Roman"/>
        </w:rPr>
        <w:t>.</w:t>
      </w:r>
      <w:r w:rsidR="00DD1D75">
        <w:rPr>
          <w:rFonts w:ascii="Times New Roman" w:hAnsi="Times New Roman" w:cs="Times New Roman"/>
        </w:rPr>
        <w:t xml:space="preserve"> </w:t>
      </w:r>
      <w:r w:rsidR="00675A2F">
        <w:rPr>
          <w:rFonts w:ascii="Times New Roman" w:hAnsi="Times New Roman" w:cs="Times New Roman"/>
        </w:rPr>
        <w:t>Leaf litter was placed in 1 mm</w:t>
      </w:r>
      <w:r w:rsidR="00675A2F">
        <w:rPr>
          <w:rFonts w:ascii="Calibri" w:hAnsi="Calibri" w:cs="Times New Roman"/>
        </w:rPr>
        <w:t>²</w:t>
      </w:r>
      <w:r w:rsidR="00675A2F">
        <w:rPr>
          <w:rFonts w:ascii="Times New Roman" w:hAnsi="Times New Roman" w:cs="Times New Roman"/>
        </w:rPr>
        <w:t xml:space="preserve"> mesh-size </w:t>
      </w:r>
      <w:r w:rsidR="00DD1D75">
        <w:rPr>
          <w:rFonts w:ascii="Times New Roman" w:hAnsi="Times New Roman" w:cs="Times New Roman"/>
        </w:rPr>
        <w:t xml:space="preserve">litterbags </w:t>
      </w:r>
      <w:r w:rsidR="00507872">
        <w:rPr>
          <w:rFonts w:ascii="Times New Roman" w:hAnsi="Times New Roman" w:cs="Times New Roman"/>
        </w:rPr>
        <w:t xml:space="preserve">- </w:t>
      </w:r>
      <w:r w:rsidR="00DD1D75">
        <w:rPr>
          <w:rFonts w:ascii="Times New Roman" w:hAnsi="Times New Roman" w:cs="Times New Roman"/>
        </w:rPr>
        <w:t xml:space="preserve">either 15 cm x 15 cm for the field study or 6 cm x 6 cm for the lab study. The field study litterbags were replicated eight times for sugar maple, white oak, and </w:t>
      </w:r>
      <w:r w:rsidR="00507872">
        <w:rPr>
          <w:rFonts w:ascii="Times New Roman" w:hAnsi="Times New Roman" w:cs="Times New Roman"/>
        </w:rPr>
        <w:t>mixed</w:t>
      </w:r>
      <w:r w:rsidR="00DD1D75">
        <w:rPr>
          <w:rFonts w:ascii="Times New Roman" w:hAnsi="Times New Roman" w:cs="Times New Roman"/>
        </w:rPr>
        <w:t xml:space="preserve"> litter and six times f</w:t>
      </w:r>
      <w:r w:rsidR="005456A2">
        <w:rPr>
          <w:rFonts w:ascii="Times New Roman" w:hAnsi="Times New Roman" w:cs="Times New Roman"/>
        </w:rPr>
        <w:t xml:space="preserve">or dogwood litter </w:t>
      </w:r>
      <w:r w:rsidR="00507872">
        <w:rPr>
          <w:rFonts w:ascii="Times New Roman" w:hAnsi="Times New Roman" w:cs="Times New Roman"/>
        </w:rPr>
        <w:t>in</w:t>
      </w:r>
      <w:r w:rsidR="005456A2">
        <w:rPr>
          <w:rFonts w:ascii="Times New Roman" w:hAnsi="Times New Roman" w:cs="Times New Roman"/>
        </w:rPr>
        <w:t xml:space="preserve"> each of eight</w:t>
      </w:r>
      <w:r w:rsidR="00DD1D75">
        <w:rPr>
          <w:rFonts w:ascii="Times New Roman" w:hAnsi="Times New Roman" w:cs="Times New Roman"/>
        </w:rPr>
        <w:t xml:space="preserve"> plots. The lab st</w:t>
      </w:r>
      <w:r w:rsidR="005456A2">
        <w:rPr>
          <w:rFonts w:ascii="Times New Roman" w:hAnsi="Times New Roman" w:cs="Times New Roman"/>
        </w:rPr>
        <w:t xml:space="preserve">udy litterbags were </w:t>
      </w:r>
      <w:r w:rsidR="008C75ED">
        <w:rPr>
          <w:rFonts w:ascii="Times New Roman" w:hAnsi="Times New Roman" w:cs="Times New Roman"/>
        </w:rPr>
        <w:t xml:space="preserve">placed in microcosms with soil and </w:t>
      </w:r>
      <w:r w:rsidR="005456A2">
        <w:rPr>
          <w:rFonts w:ascii="Times New Roman" w:hAnsi="Times New Roman" w:cs="Times New Roman"/>
        </w:rPr>
        <w:t>replicated four</w:t>
      </w:r>
      <w:r w:rsidR="00DD1D75">
        <w:rPr>
          <w:rFonts w:ascii="Times New Roman" w:hAnsi="Times New Roman" w:cs="Times New Roman"/>
        </w:rPr>
        <w:t xml:space="preserve"> times for each litter type; </w:t>
      </w:r>
      <w:r w:rsidR="00981C30">
        <w:rPr>
          <w:rFonts w:ascii="Times New Roman" w:hAnsi="Times New Roman" w:cs="Times New Roman"/>
        </w:rPr>
        <w:t>each</w:t>
      </w:r>
      <w:r w:rsidR="00DD1D75">
        <w:rPr>
          <w:rFonts w:ascii="Times New Roman" w:hAnsi="Times New Roman" w:cs="Times New Roman"/>
        </w:rPr>
        <w:t xml:space="preserve"> set </w:t>
      </w:r>
      <w:r w:rsidR="00981C30">
        <w:rPr>
          <w:rFonts w:ascii="Times New Roman" w:hAnsi="Times New Roman" w:cs="Times New Roman"/>
        </w:rPr>
        <w:t xml:space="preserve">of 4 </w:t>
      </w:r>
      <w:r w:rsidR="00DD1D75">
        <w:rPr>
          <w:rFonts w:ascii="Times New Roman" w:hAnsi="Times New Roman" w:cs="Times New Roman"/>
        </w:rPr>
        <w:t>was then replicate</w:t>
      </w:r>
      <w:r w:rsidR="00E54632">
        <w:rPr>
          <w:rFonts w:ascii="Times New Roman" w:hAnsi="Times New Roman" w:cs="Times New Roman"/>
        </w:rPr>
        <w:t>d eight times</w:t>
      </w:r>
      <w:r w:rsidR="00DD1D75">
        <w:rPr>
          <w:rFonts w:ascii="Times New Roman" w:hAnsi="Times New Roman" w:cs="Times New Roman"/>
        </w:rPr>
        <w:t xml:space="preserve">. Sugar maple, white oak, and </w:t>
      </w:r>
      <w:r w:rsidR="008C75ED">
        <w:rPr>
          <w:rFonts w:ascii="Times New Roman" w:hAnsi="Times New Roman" w:cs="Times New Roman"/>
        </w:rPr>
        <w:t>mixed</w:t>
      </w:r>
      <w:r w:rsidR="00DD1D75">
        <w:rPr>
          <w:rFonts w:ascii="Times New Roman" w:hAnsi="Times New Roman" w:cs="Times New Roman"/>
        </w:rPr>
        <w:t xml:space="preserve"> </w:t>
      </w:r>
      <w:r w:rsidR="006C5164">
        <w:rPr>
          <w:rFonts w:ascii="Times New Roman" w:hAnsi="Times New Roman" w:cs="Times New Roman"/>
        </w:rPr>
        <w:t xml:space="preserve">litterbags </w:t>
      </w:r>
      <w:r w:rsidR="00DD1D75">
        <w:rPr>
          <w:rFonts w:ascii="Times New Roman" w:hAnsi="Times New Roman" w:cs="Times New Roman"/>
        </w:rPr>
        <w:t xml:space="preserve">were harvested </w:t>
      </w:r>
      <w:r w:rsidR="006C5164">
        <w:rPr>
          <w:rFonts w:ascii="Times New Roman" w:hAnsi="Times New Roman" w:cs="Times New Roman"/>
        </w:rPr>
        <w:t>eight times during the field and</w:t>
      </w:r>
      <w:r w:rsidR="00F41113">
        <w:rPr>
          <w:rFonts w:ascii="Times New Roman" w:hAnsi="Times New Roman" w:cs="Times New Roman"/>
        </w:rPr>
        <w:t xml:space="preserve"> </w:t>
      </w:r>
      <w:r w:rsidR="006C5164">
        <w:rPr>
          <w:rFonts w:ascii="Times New Roman" w:hAnsi="Times New Roman" w:cs="Times New Roman"/>
        </w:rPr>
        <w:t xml:space="preserve">the lab study. Dogwood litterbags were harvested six times during the field study and </w:t>
      </w:r>
      <w:r w:rsidR="00F41113">
        <w:rPr>
          <w:rFonts w:ascii="Times New Roman" w:hAnsi="Times New Roman" w:cs="Times New Roman"/>
        </w:rPr>
        <w:t>eight</w:t>
      </w:r>
      <w:r w:rsidR="006C5164">
        <w:rPr>
          <w:rFonts w:ascii="Times New Roman" w:hAnsi="Times New Roman" w:cs="Times New Roman"/>
        </w:rPr>
        <w:t xml:space="preserve"> times during the lab study</w:t>
      </w:r>
      <w:bookmarkStart w:id="0" w:name="_GoBack"/>
      <w:bookmarkEnd w:id="0"/>
      <w:r w:rsidR="006C5164">
        <w:rPr>
          <w:rFonts w:ascii="Times New Roman" w:hAnsi="Times New Roman" w:cs="Times New Roman"/>
        </w:rPr>
        <w:t xml:space="preserve">. </w:t>
      </w:r>
    </w:p>
    <w:p w14:paraId="6D09EFBE" w14:textId="77777777" w:rsidR="006600A6" w:rsidRPr="006600A6" w:rsidRDefault="006600A6" w:rsidP="006F713F">
      <w:pPr>
        <w:rPr>
          <w:rFonts w:ascii="Times New Roman" w:hAnsi="Times New Roman" w:cs="Times New Roman"/>
        </w:rPr>
      </w:pPr>
    </w:p>
    <w:p w14:paraId="313F3EAA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BACKGROUND: </w:t>
      </w:r>
    </w:p>
    <w:p w14:paraId="6253D64C" w14:textId="77777777" w:rsidR="006F713F" w:rsidRPr="006600A6" w:rsidRDefault="005F0D15" w:rsidP="006F713F">
      <w:pPr>
        <w:rPr>
          <w:rFonts w:ascii="Times New Roman" w:hAnsi="Times New Roman" w:cs="Times New Roman"/>
        </w:rPr>
      </w:pPr>
      <w:hyperlink r:id="rId12" w:history="1">
        <w:r w:rsidR="00F53A58" w:rsidRPr="00DE72CB">
          <w:rPr>
            <w:rStyle w:val="Hyperlink"/>
          </w:rPr>
          <w:t>http://www.eeescience.utoledo.edu/Faculty/weintraub/Projects.htm</w:t>
        </w:r>
      </w:hyperlink>
      <w:r w:rsidR="00F53A58">
        <w:t xml:space="preserve"> </w:t>
      </w:r>
    </w:p>
    <w:p w14:paraId="455119F2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535D27D0" w14:textId="77777777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SAMPLE COLLECTION: </w:t>
      </w:r>
    </w:p>
    <w:p w14:paraId="37CD3AAB" w14:textId="77777777" w:rsidR="001B266A" w:rsidRDefault="001B266A" w:rsidP="006F713F">
      <w:pPr>
        <w:rPr>
          <w:rFonts w:ascii="Times New Roman" w:hAnsi="Times New Roman" w:cs="Times New Roman"/>
        </w:rPr>
      </w:pPr>
    </w:p>
    <w:p w14:paraId="57507F5F" w14:textId="05450328" w:rsidR="001B266A" w:rsidRPr="00675A2F" w:rsidRDefault="001B266A" w:rsidP="006F713F">
      <w:pPr>
        <w:rPr>
          <w:rFonts w:ascii="Times New Roman" w:hAnsi="Times New Roman" w:cs="Times New Roman"/>
        </w:rPr>
      </w:pPr>
      <w:r w:rsidRPr="001B266A">
        <w:rPr>
          <w:rFonts w:ascii="Times New Roman" w:hAnsi="Times New Roman" w:cs="Times New Roman"/>
          <w:i/>
        </w:rPr>
        <w:t>L</w:t>
      </w:r>
      <w:r w:rsidR="00507872">
        <w:rPr>
          <w:rFonts w:ascii="Times New Roman" w:hAnsi="Times New Roman" w:cs="Times New Roman"/>
          <w:i/>
        </w:rPr>
        <w:t>itter</w:t>
      </w:r>
      <w:r w:rsidRPr="001B266A">
        <w:rPr>
          <w:rFonts w:ascii="Times New Roman" w:hAnsi="Times New Roman" w:cs="Times New Roman"/>
          <w:i/>
        </w:rPr>
        <w:t xml:space="preserve"> and Soil Collection</w:t>
      </w:r>
      <w:r w:rsidR="00BE1DD8">
        <w:rPr>
          <w:rFonts w:ascii="Times New Roman" w:hAnsi="Times New Roman" w:cs="Times New Roman"/>
        </w:rPr>
        <w:t xml:space="preserve">: Freshly senesced </w:t>
      </w:r>
      <w:r w:rsidR="00586729">
        <w:rPr>
          <w:rFonts w:ascii="Times New Roman" w:hAnsi="Times New Roman" w:cs="Times New Roman"/>
        </w:rPr>
        <w:t>flowering dogwood (</w:t>
      </w:r>
      <w:proofErr w:type="spellStart"/>
      <w:r w:rsidR="00586729" w:rsidRPr="009072F9">
        <w:rPr>
          <w:rFonts w:ascii="Times New Roman" w:hAnsi="Times New Roman" w:cs="Times New Roman"/>
          <w:i/>
        </w:rPr>
        <w:t>Cornus</w:t>
      </w:r>
      <w:proofErr w:type="spellEnd"/>
      <w:r w:rsidR="00586729" w:rsidRPr="009072F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586729" w:rsidRPr="009072F9">
        <w:rPr>
          <w:rFonts w:ascii="Times New Roman" w:hAnsi="Times New Roman" w:cs="Times New Roman"/>
          <w:i/>
        </w:rPr>
        <w:t>florida</w:t>
      </w:r>
      <w:proofErr w:type="spellEnd"/>
      <w:proofErr w:type="gramEnd"/>
      <w:r w:rsidR="00586729">
        <w:rPr>
          <w:rFonts w:ascii="Times New Roman" w:hAnsi="Times New Roman" w:cs="Times New Roman"/>
        </w:rPr>
        <w:t xml:space="preserve">), </w:t>
      </w:r>
      <w:r w:rsidR="00BE1DD8">
        <w:rPr>
          <w:rFonts w:ascii="Times New Roman" w:hAnsi="Times New Roman" w:cs="Times New Roman"/>
        </w:rPr>
        <w:t>sugar m</w:t>
      </w:r>
      <w:r>
        <w:rPr>
          <w:rFonts w:ascii="Times New Roman" w:hAnsi="Times New Roman" w:cs="Times New Roman"/>
        </w:rPr>
        <w:t>aple (</w:t>
      </w:r>
      <w:r>
        <w:rPr>
          <w:rFonts w:ascii="Times New Roman" w:hAnsi="Times New Roman" w:cs="Times New Roman"/>
          <w:i/>
        </w:rPr>
        <w:t xml:space="preserve">Acer </w:t>
      </w:r>
      <w:proofErr w:type="spellStart"/>
      <w:r w:rsidR="00964B93">
        <w:rPr>
          <w:rFonts w:ascii="Times New Roman" w:hAnsi="Times New Roman" w:cs="Times New Roman"/>
          <w:i/>
        </w:rPr>
        <w:t>s</w:t>
      </w:r>
      <w:r w:rsidR="00964B93" w:rsidRPr="00964B93">
        <w:rPr>
          <w:rFonts w:ascii="Times New Roman" w:hAnsi="Times New Roman" w:cs="Times New Roman"/>
          <w:i/>
        </w:rPr>
        <w:t>accharum</w:t>
      </w:r>
      <w:proofErr w:type="spellEnd"/>
      <w:r w:rsidR="00BE1DD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BE1DD8">
        <w:rPr>
          <w:rFonts w:ascii="Times New Roman" w:hAnsi="Times New Roman" w:cs="Times New Roman"/>
        </w:rPr>
        <w:t>and white oak (</w:t>
      </w:r>
      <w:proofErr w:type="spellStart"/>
      <w:r w:rsidR="00BE1DD8">
        <w:rPr>
          <w:rFonts w:ascii="Times New Roman" w:hAnsi="Times New Roman" w:cs="Times New Roman"/>
          <w:i/>
        </w:rPr>
        <w:t>Q</w:t>
      </w:r>
      <w:r w:rsidR="00BE1DD8" w:rsidRPr="009072F9">
        <w:rPr>
          <w:rFonts w:ascii="Times New Roman" w:hAnsi="Times New Roman" w:cs="Times New Roman"/>
          <w:i/>
        </w:rPr>
        <w:t>uercus</w:t>
      </w:r>
      <w:proofErr w:type="spellEnd"/>
      <w:r w:rsidR="00BE1DD8" w:rsidRPr="009072F9">
        <w:rPr>
          <w:rFonts w:ascii="Times New Roman" w:hAnsi="Times New Roman" w:cs="Times New Roman"/>
          <w:i/>
        </w:rPr>
        <w:t xml:space="preserve"> </w:t>
      </w:r>
      <w:r w:rsidR="00BE1DD8" w:rsidRPr="00BE1DD8">
        <w:rPr>
          <w:rFonts w:ascii="Times New Roman" w:hAnsi="Times New Roman" w:cs="Times New Roman"/>
          <w:i/>
        </w:rPr>
        <w:t>alba</w:t>
      </w:r>
      <w:r w:rsidR="00BE1DD8">
        <w:rPr>
          <w:rFonts w:ascii="Times New Roman" w:hAnsi="Times New Roman" w:cs="Times New Roman"/>
          <w:i/>
        </w:rPr>
        <w:t xml:space="preserve">) </w:t>
      </w:r>
      <w:r w:rsidRPr="00BE1DD8">
        <w:rPr>
          <w:rFonts w:ascii="Times New Roman" w:hAnsi="Times New Roman" w:cs="Times New Roman"/>
        </w:rPr>
        <w:t>leaf</w:t>
      </w:r>
      <w:r>
        <w:rPr>
          <w:rFonts w:ascii="Times New Roman" w:hAnsi="Times New Roman" w:cs="Times New Roman"/>
        </w:rPr>
        <w:t xml:space="preserve"> litter was collected </w:t>
      </w:r>
      <w:r w:rsidR="00586729">
        <w:rPr>
          <w:rFonts w:ascii="Times New Roman" w:hAnsi="Times New Roman" w:cs="Times New Roman"/>
        </w:rPr>
        <w:t>weekly</w:t>
      </w:r>
      <w:r w:rsidR="00964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</w:t>
      </w:r>
      <w:r w:rsidR="00981C30">
        <w:rPr>
          <w:rFonts w:ascii="Times New Roman" w:hAnsi="Times New Roman" w:cs="Times New Roman"/>
        </w:rPr>
        <w:t xml:space="preserve">the </w:t>
      </w:r>
      <w:r w:rsidR="00BE1DD8">
        <w:rPr>
          <w:rFonts w:ascii="Times New Roman" w:hAnsi="Times New Roman" w:cs="Times New Roman"/>
        </w:rPr>
        <w:t xml:space="preserve">Oak Openings Preserve </w:t>
      </w:r>
      <w:proofErr w:type="spellStart"/>
      <w:r w:rsidR="00BE1DD8">
        <w:rPr>
          <w:rFonts w:ascii="Times New Roman" w:hAnsi="Times New Roman" w:cs="Times New Roman"/>
        </w:rPr>
        <w:t>Metropark</w:t>
      </w:r>
      <w:proofErr w:type="spellEnd"/>
      <w:r w:rsidR="00BE1DD8">
        <w:rPr>
          <w:rFonts w:ascii="Times New Roman" w:hAnsi="Times New Roman" w:cs="Times New Roman"/>
        </w:rPr>
        <w:t xml:space="preserve"> in Northwest Ohio using</w:t>
      </w:r>
      <w:r w:rsidR="00586729">
        <w:rPr>
          <w:rFonts w:ascii="Times New Roman" w:hAnsi="Times New Roman" w:cs="Times New Roman"/>
        </w:rPr>
        <w:t xml:space="preserve"> litter traps in October of 2009</w:t>
      </w:r>
      <w:r w:rsidR="00BE1DD8">
        <w:rPr>
          <w:rFonts w:ascii="Times New Roman" w:hAnsi="Times New Roman" w:cs="Times New Roman"/>
        </w:rPr>
        <w:t>.</w:t>
      </w:r>
      <w:r w:rsidR="00964B93">
        <w:rPr>
          <w:rFonts w:ascii="Times New Roman" w:hAnsi="Times New Roman" w:cs="Times New Roman"/>
        </w:rPr>
        <w:t xml:space="preserve"> Lit</w:t>
      </w:r>
      <w:r w:rsidR="00586729">
        <w:rPr>
          <w:rFonts w:ascii="Times New Roman" w:hAnsi="Times New Roman" w:cs="Times New Roman"/>
        </w:rPr>
        <w:t>ter was air-dried and cut into 1 cm</w:t>
      </w:r>
      <w:r w:rsidR="00586729">
        <w:rPr>
          <w:rFonts w:ascii="Calibri" w:hAnsi="Calibri" w:cs="Times New Roman"/>
        </w:rPr>
        <w:t>²</w:t>
      </w:r>
      <w:r w:rsidR="00586729">
        <w:rPr>
          <w:rFonts w:ascii="Times New Roman" w:hAnsi="Times New Roman" w:cs="Times New Roman"/>
        </w:rPr>
        <w:t xml:space="preserve"> pieces. For the laboratory study, soils were collected from a 10 m</w:t>
      </w:r>
      <w:r w:rsidR="00586729">
        <w:rPr>
          <w:rFonts w:ascii="Calibri" w:hAnsi="Calibri" w:cs="Times New Roman"/>
        </w:rPr>
        <w:t>²</w:t>
      </w:r>
      <w:r w:rsidR="00586729">
        <w:rPr>
          <w:rFonts w:ascii="Times New Roman" w:hAnsi="Times New Roman" w:cs="Times New Roman"/>
        </w:rPr>
        <w:t xml:space="preserve"> area within the area used during the field study.</w:t>
      </w:r>
      <w:r w:rsidR="00964B93">
        <w:rPr>
          <w:rFonts w:ascii="Times New Roman" w:hAnsi="Times New Roman" w:cs="Times New Roman"/>
        </w:rPr>
        <w:t xml:space="preserve"> </w:t>
      </w:r>
      <w:r w:rsidR="00586729">
        <w:rPr>
          <w:rFonts w:ascii="Times New Roman" w:hAnsi="Times New Roman" w:cs="Times New Roman"/>
        </w:rPr>
        <w:t xml:space="preserve">Soils were </w:t>
      </w:r>
      <w:r w:rsidR="00964B93" w:rsidRPr="006600A6">
        <w:rPr>
          <w:rFonts w:ascii="Times New Roman" w:hAnsi="Times New Roman" w:cs="Times New Roman"/>
        </w:rPr>
        <w:t xml:space="preserve">collected using a metal soil corer with a diameter of 5 cm to a depth of </w:t>
      </w:r>
      <w:r w:rsidR="00964B93">
        <w:rPr>
          <w:rFonts w:ascii="Times New Roman" w:hAnsi="Times New Roman" w:cs="Times New Roman"/>
        </w:rPr>
        <w:t>5</w:t>
      </w:r>
      <w:r w:rsidR="00586729">
        <w:rPr>
          <w:rFonts w:ascii="Times New Roman" w:hAnsi="Times New Roman" w:cs="Times New Roman"/>
        </w:rPr>
        <w:t xml:space="preserve"> cm</w:t>
      </w:r>
      <w:r w:rsidR="00964B93" w:rsidRPr="006600A6">
        <w:rPr>
          <w:rFonts w:ascii="Times New Roman" w:hAnsi="Times New Roman" w:cs="Times New Roman"/>
        </w:rPr>
        <w:t xml:space="preserve">. </w:t>
      </w:r>
      <w:r w:rsidR="00964B93">
        <w:rPr>
          <w:rFonts w:ascii="Times New Roman" w:hAnsi="Times New Roman" w:cs="Times New Roman"/>
        </w:rPr>
        <w:t>Soils were then take</w:t>
      </w:r>
      <w:r w:rsidR="005456A2">
        <w:rPr>
          <w:rFonts w:ascii="Times New Roman" w:hAnsi="Times New Roman" w:cs="Times New Roman"/>
        </w:rPr>
        <w:t>n</w:t>
      </w:r>
      <w:r w:rsidR="00964B93">
        <w:rPr>
          <w:rFonts w:ascii="Times New Roman" w:hAnsi="Times New Roman" w:cs="Times New Roman"/>
        </w:rPr>
        <w:t xml:space="preserve"> immediately back to the lab and sieved (2 mm mesh) to remove coarse debri</w:t>
      </w:r>
      <w:r w:rsidR="00305E57">
        <w:rPr>
          <w:rFonts w:ascii="Times New Roman" w:hAnsi="Times New Roman" w:cs="Times New Roman"/>
        </w:rPr>
        <w:t>s and organic matter and then homogenized by hand</w:t>
      </w:r>
      <w:r w:rsidR="00964B93" w:rsidRPr="006600A6">
        <w:rPr>
          <w:rFonts w:ascii="Times New Roman" w:hAnsi="Times New Roman" w:cs="Times New Roman"/>
        </w:rPr>
        <w:t>.</w:t>
      </w:r>
      <w:r w:rsidR="00305E57">
        <w:rPr>
          <w:rFonts w:ascii="Times New Roman" w:hAnsi="Times New Roman" w:cs="Times New Roman"/>
        </w:rPr>
        <w:t xml:space="preserve"> Soil</w:t>
      </w:r>
      <w:r w:rsidR="005456A2">
        <w:rPr>
          <w:rFonts w:ascii="Times New Roman" w:hAnsi="Times New Roman" w:cs="Times New Roman"/>
        </w:rPr>
        <w:t xml:space="preserve"> was</w:t>
      </w:r>
      <w:r w:rsidR="00305E57">
        <w:rPr>
          <w:rFonts w:ascii="Times New Roman" w:hAnsi="Times New Roman" w:cs="Times New Roman"/>
        </w:rPr>
        <w:t xml:space="preserve"> stored </w:t>
      </w:r>
      <w:r w:rsidR="00FA44BC">
        <w:rPr>
          <w:rFonts w:ascii="Times New Roman" w:hAnsi="Times New Roman" w:cs="Times New Roman"/>
        </w:rPr>
        <w:t xml:space="preserve">in the dark at 20 °C and </w:t>
      </w:r>
      <w:r w:rsidR="00FA44BC" w:rsidRPr="00675A2F">
        <w:rPr>
          <w:rFonts w:ascii="Times New Roman" w:hAnsi="Times New Roman" w:cs="Times New Roman"/>
        </w:rPr>
        <w:t>45% water holding capacity</w:t>
      </w:r>
      <w:r w:rsidR="00305E57" w:rsidRPr="00675A2F">
        <w:rPr>
          <w:rFonts w:ascii="Times New Roman" w:hAnsi="Times New Roman" w:cs="Times New Roman"/>
        </w:rPr>
        <w:t xml:space="preserve"> </w:t>
      </w:r>
      <w:r w:rsidR="00586729" w:rsidRPr="00675A2F">
        <w:rPr>
          <w:rFonts w:ascii="Times New Roman" w:hAnsi="Times New Roman" w:cs="Times New Roman"/>
        </w:rPr>
        <w:t xml:space="preserve">for 1 month prior to the lab litterbag </w:t>
      </w:r>
      <w:r w:rsidR="00FA44BC" w:rsidRPr="00675A2F">
        <w:rPr>
          <w:rFonts w:ascii="Times New Roman" w:hAnsi="Times New Roman" w:cs="Times New Roman"/>
        </w:rPr>
        <w:t>experiment</w:t>
      </w:r>
      <w:r w:rsidR="004D186C" w:rsidRPr="00675A2F">
        <w:rPr>
          <w:rFonts w:ascii="Times New Roman" w:hAnsi="Times New Roman" w:cs="Times New Roman"/>
        </w:rPr>
        <w:t xml:space="preserve">. For more information, see </w:t>
      </w:r>
      <w:proofErr w:type="spellStart"/>
      <w:r w:rsidR="004D186C" w:rsidRPr="00675A2F">
        <w:rPr>
          <w:rFonts w:ascii="Times New Roman" w:hAnsi="Times New Roman" w:cs="Times New Roman"/>
        </w:rPr>
        <w:t>Rinkes</w:t>
      </w:r>
      <w:proofErr w:type="spellEnd"/>
      <w:r w:rsidR="004D186C" w:rsidRPr="00675A2F">
        <w:rPr>
          <w:rFonts w:ascii="Times New Roman" w:hAnsi="Times New Roman" w:cs="Times New Roman"/>
        </w:rPr>
        <w:t xml:space="preserve"> </w:t>
      </w:r>
      <w:r w:rsidR="004D186C" w:rsidRPr="00675A2F">
        <w:rPr>
          <w:rFonts w:ascii="Times New Roman" w:hAnsi="Times New Roman" w:cs="Times New Roman"/>
          <w:i/>
        </w:rPr>
        <w:t>et al</w:t>
      </w:r>
      <w:r w:rsidR="00FA44BC" w:rsidRPr="00675A2F">
        <w:rPr>
          <w:rFonts w:ascii="Times New Roman" w:hAnsi="Times New Roman" w:cs="Times New Roman"/>
        </w:rPr>
        <w:t>. (2013</w:t>
      </w:r>
      <w:r w:rsidR="004D186C" w:rsidRPr="00675A2F">
        <w:rPr>
          <w:rFonts w:ascii="Times New Roman" w:hAnsi="Times New Roman" w:cs="Times New Roman"/>
        </w:rPr>
        <w:t>).</w:t>
      </w:r>
    </w:p>
    <w:p w14:paraId="463343C4" w14:textId="77777777" w:rsidR="001B266A" w:rsidRPr="00675A2F" w:rsidRDefault="001B266A" w:rsidP="006F713F">
      <w:pPr>
        <w:rPr>
          <w:rFonts w:ascii="Times New Roman" w:hAnsi="Times New Roman" w:cs="Times New Roman"/>
        </w:rPr>
      </w:pPr>
    </w:p>
    <w:p w14:paraId="47AC7872" w14:textId="1A3F3F18" w:rsidR="00B33AB5" w:rsidRDefault="00586729" w:rsidP="00B33AB5">
      <w:pPr>
        <w:rPr>
          <w:rFonts w:ascii="Times New Roman" w:hAnsi="Times New Roman" w:cs="Times New Roman"/>
        </w:rPr>
      </w:pPr>
      <w:r w:rsidRPr="00675A2F">
        <w:rPr>
          <w:rFonts w:ascii="Times New Roman" w:hAnsi="Times New Roman" w:cs="Times New Roman"/>
          <w:i/>
        </w:rPr>
        <w:t>Field Study</w:t>
      </w:r>
      <w:r w:rsidRPr="00675A2F">
        <w:rPr>
          <w:rFonts w:ascii="Times New Roman" w:hAnsi="Times New Roman" w:cs="Times New Roman"/>
        </w:rPr>
        <w:t xml:space="preserve">: </w:t>
      </w:r>
      <w:r w:rsidR="00675A2F" w:rsidRPr="00675A2F">
        <w:rPr>
          <w:rFonts w:ascii="Times New Roman" w:hAnsi="Times New Roman" w:cs="Times New Roman"/>
        </w:rPr>
        <w:t xml:space="preserve">Eight 30 m² plots were selected from within a 2,000 m² study area. All plots were separated by at least 150 m and were located within 500 m of </w:t>
      </w:r>
      <w:r w:rsidR="008C75ED">
        <w:rPr>
          <w:rFonts w:ascii="Times New Roman" w:hAnsi="Times New Roman" w:cs="Times New Roman"/>
        </w:rPr>
        <w:t>a</w:t>
      </w:r>
      <w:r w:rsidR="00675A2F" w:rsidRPr="00675A2F">
        <w:rPr>
          <w:rFonts w:ascii="Times New Roman" w:hAnsi="Times New Roman" w:cs="Times New Roman"/>
        </w:rPr>
        <w:t xml:space="preserve"> </w:t>
      </w:r>
      <w:r w:rsidR="00675A2F" w:rsidRPr="00675A2F">
        <w:rPr>
          <w:rFonts w:ascii="Times New Roman" w:hAnsi="Times New Roman" w:cs="Times New Roman"/>
        </w:rPr>
        <w:lastRenderedPageBreak/>
        <w:t xml:space="preserve">micrometeorological (eddy flux) tower. Litterbags, 15 x 15 cm in size, were filled with 5 g of either dogwood, sugar maple, white oak, or a 50/50 sugar maple-white oak mixture. Each of the eight plots received 6 dogwood and 8 sugar maple, white oak, and </w:t>
      </w:r>
      <w:r w:rsidR="00981C30">
        <w:rPr>
          <w:rFonts w:ascii="Times New Roman" w:hAnsi="Times New Roman" w:cs="Times New Roman"/>
        </w:rPr>
        <w:t>mixed</w:t>
      </w:r>
      <w:r w:rsidR="00675A2F" w:rsidRPr="00675A2F">
        <w:rPr>
          <w:rFonts w:ascii="Times New Roman" w:hAnsi="Times New Roman" w:cs="Times New Roman"/>
        </w:rPr>
        <w:t xml:space="preserve"> litter bags for a total of 240 litterbags throughout the study area. All litterbags were placed directly on the soil surface </w:t>
      </w:r>
      <w:r w:rsidR="00675A2F">
        <w:rPr>
          <w:rFonts w:ascii="Times New Roman" w:hAnsi="Times New Roman" w:cs="Times New Roman"/>
        </w:rPr>
        <w:t xml:space="preserve">with at </w:t>
      </w:r>
      <w:r w:rsidR="005456A2">
        <w:rPr>
          <w:rFonts w:ascii="Times New Roman" w:hAnsi="Times New Roman" w:cs="Times New Roman"/>
        </w:rPr>
        <w:t xml:space="preserve">least </w:t>
      </w:r>
      <w:r w:rsidR="00675A2F">
        <w:rPr>
          <w:rFonts w:ascii="Times New Roman" w:hAnsi="Times New Roman" w:cs="Times New Roman"/>
        </w:rPr>
        <w:t>3 m between litterbags. Litterbags were harvested 0, 50, 120, 220, 337, 512, 641, and 849 days after deployment with the exception of dogw</w:t>
      </w:r>
      <w:r w:rsidR="00662C73">
        <w:rPr>
          <w:rFonts w:ascii="Times New Roman" w:hAnsi="Times New Roman" w:cs="Times New Roman"/>
        </w:rPr>
        <w:t>ood that was harvested 0, 50, 120, 220, 337, and 641 days after deployment</w:t>
      </w:r>
      <w:r w:rsidR="00981C30">
        <w:rPr>
          <w:rFonts w:ascii="Times New Roman" w:hAnsi="Times New Roman" w:cs="Times New Roman"/>
        </w:rPr>
        <w:t xml:space="preserve"> due to its rapid decomposition</w:t>
      </w:r>
      <w:r w:rsidR="00662C73">
        <w:rPr>
          <w:rFonts w:ascii="Times New Roman" w:hAnsi="Times New Roman" w:cs="Times New Roman"/>
        </w:rPr>
        <w:t xml:space="preserve">. Litterbags were harvested for </w:t>
      </w:r>
      <w:r w:rsidR="00B33AB5">
        <w:rPr>
          <w:rFonts w:ascii="Times New Roman" w:hAnsi="Times New Roman" w:cs="Times New Roman"/>
        </w:rPr>
        <w:t>enzyme activities;</w:t>
      </w:r>
      <w:r w:rsidR="00B33AB5" w:rsidRPr="006600A6">
        <w:rPr>
          <w:rFonts w:ascii="Times New Roman" w:hAnsi="Times New Roman" w:cs="Times New Roman"/>
        </w:rPr>
        <w:t xml:space="preserve"> extractable nitrogen</w:t>
      </w:r>
      <w:r w:rsidR="00B33AB5">
        <w:rPr>
          <w:rFonts w:ascii="Times New Roman" w:hAnsi="Times New Roman" w:cs="Times New Roman"/>
        </w:rPr>
        <w:t xml:space="preserve"> and</w:t>
      </w:r>
      <w:r w:rsidR="00DC1409">
        <w:rPr>
          <w:rFonts w:ascii="Times New Roman" w:hAnsi="Times New Roman" w:cs="Times New Roman"/>
        </w:rPr>
        <w:t xml:space="preserve"> phosphate</w:t>
      </w:r>
      <w:r w:rsidR="00B33AB5">
        <w:rPr>
          <w:rFonts w:ascii="Times New Roman" w:hAnsi="Times New Roman" w:cs="Times New Roman"/>
        </w:rPr>
        <w:t>; and</w:t>
      </w:r>
      <w:r w:rsidR="00D93CA6">
        <w:rPr>
          <w:rFonts w:ascii="Times New Roman" w:hAnsi="Times New Roman" w:cs="Times New Roman"/>
        </w:rPr>
        <w:t xml:space="preserve"> leaf litter</w:t>
      </w:r>
      <w:r w:rsidR="00B33AB5">
        <w:rPr>
          <w:rFonts w:ascii="Times New Roman" w:hAnsi="Times New Roman" w:cs="Times New Roman"/>
        </w:rPr>
        <w:t xml:space="preserve"> mass loss. During harvests, litter was extracted with 0.5 M potassium sulfate (K</w:t>
      </w:r>
      <w:r w:rsidR="00B33AB5">
        <w:rPr>
          <w:rFonts w:ascii="Calibri" w:hAnsi="Calibri" w:cs="Times New Roman"/>
        </w:rPr>
        <w:t>₂</w:t>
      </w:r>
      <w:r w:rsidR="00B33AB5">
        <w:rPr>
          <w:rFonts w:ascii="Times New Roman" w:hAnsi="Times New Roman" w:cs="Times New Roman"/>
        </w:rPr>
        <w:t>SO</w:t>
      </w:r>
      <w:r w:rsidR="00B33AB5">
        <w:rPr>
          <w:rFonts w:ascii="Calibri" w:hAnsi="Calibri" w:cs="Times New Roman"/>
        </w:rPr>
        <w:t>₄</w:t>
      </w:r>
      <w:r w:rsidR="00B33AB5">
        <w:rPr>
          <w:rFonts w:ascii="Times New Roman" w:hAnsi="Times New Roman" w:cs="Times New Roman"/>
        </w:rPr>
        <w:t xml:space="preserve">). </w:t>
      </w:r>
      <w:r w:rsidR="00B33AB5" w:rsidRPr="006600A6">
        <w:rPr>
          <w:rFonts w:ascii="Times New Roman" w:hAnsi="Times New Roman" w:cs="Times New Roman"/>
        </w:rPr>
        <w:t xml:space="preserve">Extractions were performed by placing </w:t>
      </w:r>
      <w:r w:rsidR="00B33AB5">
        <w:rPr>
          <w:rFonts w:ascii="Times New Roman" w:hAnsi="Times New Roman" w:cs="Times New Roman"/>
        </w:rPr>
        <w:t>samples</w:t>
      </w:r>
      <w:r w:rsidR="00B33AB5" w:rsidRPr="006600A6">
        <w:rPr>
          <w:rFonts w:ascii="Times New Roman" w:hAnsi="Times New Roman" w:cs="Times New Roman"/>
        </w:rPr>
        <w:t xml:space="preserve"> on an orbital shaker at ~120 rpm for 1 hour, and then vacuum filtering the mixture through Millipore APM 15 glass fiber filters. These extracts are labeled as non-fumigated.</w:t>
      </w:r>
      <w:r w:rsidR="00B33AB5">
        <w:rPr>
          <w:rFonts w:ascii="Times New Roman" w:hAnsi="Times New Roman" w:cs="Times New Roman"/>
        </w:rPr>
        <w:t xml:space="preserve">  </w:t>
      </w:r>
    </w:p>
    <w:p w14:paraId="4E959F6A" w14:textId="27C4DF47" w:rsidR="00586729" w:rsidRPr="00675A2F" w:rsidRDefault="00586729" w:rsidP="006F713F">
      <w:pPr>
        <w:rPr>
          <w:rFonts w:ascii="Times New Roman" w:hAnsi="Times New Roman" w:cs="Times New Roman"/>
        </w:rPr>
      </w:pPr>
    </w:p>
    <w:p w14:paraId="10221F5A" w14:textId="4B71C428" w:rsidR="00B33AB5" w:rsidRPr="006600A6" w:rsidRDefault="00B33AB5" w:rsidP="00B33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Samples </w:t>
      </w:r>
      <w:r w:rsidRPr="006600A6">
        <w:rPr>
          <w:rFonts w:ascii="Times New Roman" w:hAnsi="Times New Roman" w:cs="Times New Roman"/>
        </w:rPr>
        <w:t xml:space="preserve">were also </w:t>
      </w:r>
      <w:r>
        <w:rPr>
          <w:rFonts w:ascii="Times New Roman" w:hAnsi="Times New Roman" w:cs="Times New Roman"/>
        </w:rPr>
        <w:t xml:space="preserve">harvested </w:t>
      </w:r>
      <w:r w:rsidRPr="006600A6">
        <w:rPr>
          <w:rFonts w:ascii="Times New Roman" w:hAnsi="Times New Roman" w:cs="Times New Roman"/>
        </w:rPr>
        <w:t>for microbial biomass. Microbial biomass carbon (MB-C)</w:t>
      </w:r>
      <w:r>
        <w:rPr>
          <w:rFonts w:ascii="Times New Roman" w:hAnsi="Times New Roman" w:cs="Times New Roman"/>
        </w:rPr>
        <w:t xml:space="preserve"> was </w:t>
      </w:r>
      <w:r w:rsidRPr="006600A6">
        <w:rPr>
          <w:rFonts w:ascii="Times New Roman" w:hAnsi="Times New Roman" w:cs="Times New Roman"/>
        </w:rPr>
        <w:t>quantified using a modification of the chloroform fumigation-extraction techniq</w:t>
      </w:r>
      <w:r>
        <w:rPr>
          <w:rFonts w:ascii="Times New Roman" w:hAnsi="Times New Roman" w:cs="Times New Roman"/>
        </w:rPr>
        <w:t>ue (Brookes et al. 1985; Scott-</w:t>
      </w:r>
      <w:r w:rsidRPr="006600A6">
        <w:rPr>
          <w:rFonts w:ascii="Times New Roman" w:hAnsi="Times New Roman" w:cs="Times New Roman"/>
        </w:rPr>
        <w:t xml:space="preserve">Denton et al. 2006). Following chloroform fumigation, </w:t>
      </w:r>
      <w:r w:rsidR="00507872">
        <w:rPr>
          <w:rFonts w:ascii="Times New Roman" w:hAnsi="Times New Roman" w:cs="Times New Roman"/>
        </w:rPr>
        <w:t>litter</w:t>
      </w:r>
      <w:r w:rsidRPr="006600A6">
        <w:rPr>
          <w:rFonts w:ascii="Times New Roman" w:hAnsi="Times New Roman" w:cs="Times New Roman"/>
        </w:rPr>
        <w:t xml:space="preserve"> w</w:t>
      </w:r>
      <w:r w:rsidR="00507872">
        <w:rPr>
          <w:rFonts w:ascii="Times New Roman" w:hAnsi="Times New Roman" w:cs="Times New Roman"/>
        </w:rPr>
        <w:t>as</w:t>
      </w:r>
      <w:r w:rsidRPr="006600A6">
        <w:rPr>
          <w:rFonts w:ascii="Times New Roman" w:hAnsi="Times New Roman" w:cs="Times New Roman"/>
        </w:rPr>
        <w:t xml:space="preserve"> extracted as des</w:t>
      </w:r>
      <w:r w:rsidR="005456A2">
        <w:rPr>
          <w:rFonts w:ascii="Times New Roman" w:hAnsi="Times New Roman" w:cs="Times New Roman"/>
        </w:rPr>
        <w:t>cribed above. These extracts were</w:t>
      </w:r>
      <w:r w:rsidRPr="006600A6">
        <w:rPr>
          <w:rFonts w:ascii="Times New Roman" w:hAnsi="Times New Roman" w:cs="Times New Roman"/>
        </w:rPr>
        <w:t xml:space="preserve"> labeled as fumigated. Fumigated and non-fumigated extracts were then frozen until time of analysis. </w:t>
      </w:r>
      <w:r w:rsidR="00981C30">
        <w:rPr>
          <w:rFonts w:ascii="Times New Roman" w:hAnsi="Times New Roman" w:cs="Times New Roman"/>
        </w:rPr>
        <w:br/>
      </w:r>
      <w:r w:rsidR="00981C30">
        <w:rPr>
          <w:rFonts w:ascii="Times New Roman" w:hAnsi="Times New Roman" w:cs="Times New Roman"/>
        </w:rPr>
        <w:br/>
      </w:r>
      <w:r w:rsidR="00DC1409">
        <w:rPr>
          <w:rFonts w:ascii="Times New Roman" w:hAnsi="Times New Roman" w:cs="Times New Roman"/>
        </w:rPr>
        <w:t>The field study also inc</w:t>
      </w:r>
      <w:r w:rsidR="00507872">
        <w:rPr>
          <w:rFonts w:ascii="Times New Roman" w:hAnsi="Times New Roman" w:cs="Times New Roman"/>
        </w:rPr>
        <w:t>luded</w:t>
      </w:r>
      <w:r w:rsidR="00DC1409">
        <w:rPr>
          <w:rFonts w:ascii="Times New Roman" w:hAnsi="Times New Roman" w:cs="Times New Roman"/>
        </w:rPr>
        <w:t xml:space="preserve"> measurements of environmental variables </w:t>
      </w:r>
      <w:r w:rsidR="00981C30">
        <w:rPr>
          <w:rFonts w:ascii="Times New Roman" w:hAnsi="Times New Roman" w:cs="Times New Roman"/>
        </w:rPr>
        <w:t>(i.e.,</w:t>
      </w:r>
      <w:r w:rsidR="00F938EE">
        <w:rPr>
          <w:rFonts w:ascii="Times New Roman" w:hAnsi="Times New Roman" w:cs="Times New Roman"/>
        </w:rPr>
        <w:t xml:space="preserve"> soil</w:t>
      </w:r>
      <w:r w:rsidR="00981C30">
        <w:rPr>
          <w:rFonts w:ascii="Times New Roman" w:hAnsi="Times New Roman" w:cs="Times New Roman"/>
        </w:rPr>
        <w:t xml:space="preserve"> temperature and moisture) </w:t>
      </w:r>
      <w:r w:rsidR="00034C69">
        <w:rPr>
          <w:rFonts w:ascii="Times New Roman" w:hAnsi="Times New Roman" w:cs="Times New Roman"/>
        </w:rPr>
        <w:t xml:space="preserve">and respiration </w:t>
      </w:r>
      <w:r w:rsidR="00DC1409">
        <w:rPr>
          <w:rFonts w:ascii="Times New Roman" w:hAnsi="Times New Roman" w:cs="Times New Roman"/>
        </w:rPr>
        <w:t xml:space="preserve">during the course of the study. </w:t>
      </w:r>
      <w:r w:rsidRPr="006600A6">
        <w:rPr>
          <w:rFonts w:ascii="Times New Roman" w:hAnsi="Times New Roman"/>
        </w:rPr>
        <w:t xml:space="preserve">For more information, see </w:t>
      </w:r>
      <w:proofErr w:type="spellStart"/>
      <w:r w:rsidRPr="006600A6">
        <w:rPr>
          <w:rFonts w:ascii="Times New Roman" w:hAnsi="Times New Roman"/>
        </w:rPr>
        <w:t>Rinkes</w:t>
      </w:r>
      <w:proofErr w:type="spellEnd"/>
      <w:r w:rsidRPr="006600A6">
        <w:rPr>
          <w:rFonts w:ascii="Times New Roman" w:hAnsi="Times New Roman"/>
        </w:rPr>
        <w:t xml:space="preserve"> </w:t>
      </w:r>
      <w:r w:rsidRPr="006600A6">
        <w:rPr>
          <w:rFonts w:ascii="Times New Roman" w:hAnsi="Times New Roman"/>
          <w:i/>
        </w:rPr>
        <w:t>et al</w:t>
      </w:r>
      <w:r w:rsidRPr="006600A6">
        <w:rPr>
          <w:rFonts w:ascii="Times New Roman" w:hAnsi="Times New Roman"/>
        </w:rPr>
        <w:t>. (20</w:t>
      </w:r>
      <w:r>
        <w:rPr>
          <w:rFonts w:ascii="Times New Roman" w:hAnsi="Times New Roman"/>
        </w:rPr>
        <w:t>13</w:t>
      </w:r>
      <w:r w:rsidRPr="006600A6">
        <w:rPr>
          <w:rFonts w:ascii="Times New Roman" w:hAnsi="Times New Roman"/>
        </w:rPr>
        <w:t>).</w:t>
      </w:r>
    </w:p>
    <w:p w14:paraId="6DCE4776" w14:textId="77777777" w:rsidR="00F53A58" w:rsidRDefault="00F53A58" w:rsidP="006600A6">
      <w:pPr>
        <w:rPr>
          <w:rFonts w:ascii="Times New Roman" w:hAnsi="Times New Roman" w:cs="Times New Roman"/>
          <w:i/>
        </w:rPr>
      </w:pPr>
    </w:p>
    <w:p w14:paraId="55C8751C" w14:textId="1E488896" w:rsidR="00B33AB5" w:rsidRPr="00E54632" w:rsidRDefault="00E54632" w:rsidP="0066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Laboratory Study: </w:t>
      </w:r>
      <w:r>
        <w:rPr>
          <w:rFonts w:ascii="Times New Roman" w:hAnsi="Times New Roman"/>
        </w:rPr>
        <w:t>Litterbags for the lab study were placed in 0.4</w:t>
      </w:r>
      <w:r w:rsidRPr="006600A6">
        <w:rPr>
          <w:rFonts w:ascii="Times New Roman" w:hAnsi="Times New Roman"/>
        </w:rPr>
        <w:t xml:space="preserve">37 L </w:t>
      </w:r>
      <w:r w:rsidR="00CE6F44">
        <w:rPr>
          <w:rFonts w:ascii="Times New Roman" w:hAnsi="Times New Roman"/>
        </w:rPr>
        <w:t>M</w:t>
      </w:r>
      <w:r w:rsidRPr="006600A6">
        <w:rPr>
          <w:rFonts w:ascii="Times New Roman" w:hAnsi="Times New Roman"/>
        </w:rPr>
        <w:t>ason jar</w:t>
      </w:r>
      <w:r>
        <w:rPr>
          <w:rFonts w:ascii="Times New Roman" w:hAnsi="Times New Roman"/>
        </w:rPr>
        <w:t>s</w:t>
      </w:r>
      <w:r w:rsidRPr="006600A6">
        <w:rPr>
          <w:rFonts w:ascii="Times New Roman" w:hAnsi="Times New Roman"/>
        </w:rPr>
        <w:t xml:space="preserve"> (Ball Pint Wide Mouth Canning Jars, </w:t>
      </w:r>
      <w:proofErr w:type="spellStart"/>
      <w:r w:rsidRPr="006600A6">
        <w:rPr>
          <w:rFonts w:ascii="Times New Roman" w:hAnsi="Times New Roman"/>
        </w:rPr>
        <w:t>Jarden</w:t>
      </w:r>
      <w:proofErr w:type="spellEnd"/>
      <w:r w:rsidRPr="006600A6">
        <w:rPr>
          <w:rFonts w:ascii="Times New Roman" w:hAnsi="Times New Roman"/>
        </w:rPr>
        <w:t xml:space="preserve"> Corporation) with lid and septa</w:t>
      </w:r>
      <w:r>
        <w:rPr>
          <w:rFonts w:ascii="Times New Roman" w:hAnsi="Times New Roman"/>
        </w:rPr>
        <w:t>. Each treatment jar contained a litter bag containing 1 g of litter (one of the four types described above) and 1</w:t>
      </w:r>
      <w:r w:rsidR="008C75ED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g soil (dry weight equivalent). Soil-only control jars contained 100 g of soil (dry weight equivalent). Four jars of each litter type plus four soil-only control jars were replicated eight times and incubated in the dark at 20 °C. Jar lids were kept loose in order to minimize water loss while allowing gas exchange. Water loss was replenished gravimetrically on a weekly basis. Litterbags were destructively harvested after 0, 2, 34, 99, 161, 230, 312, and 376 days of incubation.</w:t>
      </w:r>
      <w:r w:rsidR="00DC1409">
        <w:rPr>
          <w:rFonts w:ascii="Times New Roman" w:hAnsi="Times New Roman"/>
        </w:rPr>
        <w:t xml:space="preserve"> Soil-only control jars were harvested less frequently. Litterbags and soil-only controls were harvested for </w:t>
      </w:r>
      <w:r w:rsidR="00DC1409">
        <w:rPr>
          <w:rFonts w:ascii="Times New Roman" w:hAnsi="Times New Roman" w:cs="Times New Roman"/>
        </w:rPr>
        <w:t>enzyme activities;</w:t>
      </w:r>
      <w:r w:rsidR="00DC1409" w:rsidRPr="006600A6">
        <w:rPr>
          <w:rFonts w:ascii="Times New Roman" w:hAnsi="Times New Roman" w:cs="Times New Roman"/>
        </w:rPr>
        <w:t xml:space="preserve"> extractable nitrogen</w:t>
      </w:r>
      <w:r w:rsidR="00DC1409">
        <w:rPr>
          <w:rFonts w:ascii="Times New Roman" w:hAnsi="Times New Roman" w:cs="Times New Roman"/>
        </w:rPr>
        <w:t xml:space="preserve"> and</w:t>
      </w:r>
      <w:r w:rsidR="00DC1409" w:rsidRPr="006600A6">
        <w:rPr>
          <w:rFonts w:ascii="Times New Roman" w:hAnsi="Times New Roman" w:cs="Times New Roman"/>
        </w:rPr>
        <w:t xml:space="preserve"> phosphate; microbial biomass</w:t>
      </w:r>
      <w:r w:rsidR="00DC1409">
        <w:rPr>
          <w:rFonts w:ascii="Times New Roman" w:hAnsi="Times New Roman" w:cs="Times New Roman"/>
        </w:rPr>
        <w:t xml:space="preserve">; and mass loss and extracted as described in the </w:t>
      </w:r>
      <w:r w:rsidR="00DC1409" w:rsidRPr="00DC1409">
        <w:rPr>
          <w:rFonts w:ascii="Times New Roman" w:hAnsi="Times New Roman" w:cs="Times New Roman"/>
          <w:i/>
        </w:rPr>
        <w:t>Field Study</w:t>
      </w:r>
      <w:r w:rsidR="00DC1409">
        <w:rPr>
          <w:rFonts w:ascii="Times New Roman" w:hAnsi="Times New Roman" w:cs="Times New Roman"/>
        </w:rPr>
        <w:t xml:space="preserve"> section. The lab study also included </w:t>
      </w:r>
      <w:r w:rsidR="00CE6F44">
        <w:rPr>
          <w:rFonts w:ascii="Times New Roman" w:hAnsi="Times New Roman" w:cs="Times New Roman"/>
        </w:rPr>
        <w:t xml:space="preserve">respiration </w:t>
      </w:r>
      <w:r w:rsidR="00DC1409">
        <w:rPr>
          <w:rFonts w:ascii="Times New Roman" w:hAnsi="Times New Roman" w:cs="Times New Roman"/>
        </w:rPr>
        <w:t>measurements</w:t>
      </w:r>
      <w:r w:rsidR="00CE6F44">
        <w:rPr>
          <w:rFonts w:ascii="Times New Roman" w:hAnsi="Times New Roman" w:cs="Times New Roman"/>
        </w:rPr>
        <w:t>.</w:t>
      </w:r>
      <w:r w:rsidR="00DC1409">
        <w:rPr>
          <w:rFonts w:ascii="Times New Roman" w:hAnsi="Times New Roman" w:cs="Times New Roman"/>
        </w:rPr>
        <w:t xml:space="preserve"> For more information, see </w:t>
      </w:r>
      <w:proofErr w:type="spellStart"/>
      <w:r w:rsidR="00DC1409" w:rsidRPr="006600A6">
        <w:rPr>
          <w:rFonts w:ascii="Times New Roman" w:hAnsi="Times New Roman"/>
        </w:rPr>
        <w:t>Rinkes</w:t>
      </w:r>
      <w:proofErr w:type="spellEnd"/>
      <w:r w:rsidR="00DC1409" w:rsidRPr="006600A6">
        <w:rPr>
          <w:rFonts w:ascii="Times New Roman" w:hAnsi="Times New Roman"/>
        </w:rPr>
        <w:t xml:space="preserve"> </w:t>
      </w:r>
      <w:r w:rsidR="00DC1409" w:rsidRPr="006600A6">
        <w:rPr>
          <w:rFonts w:ascii="Times New Roman" w:hAnsi="Times New Roman"/>
          <w:i/>
        </w:rPr>
        <w:t>et al</w:t>
      </w:r>
      <w:r w:rsidR="00DC1409" w:rsidRPr="006600A6">
        <w:rPr>
          <w:rFonts w:ascii="Times New Roman" w:hAnsi="Times New Roman"/>
        </w:rPr>
        <w:t>. (20</w:t>
      </w:r>
      <w:r w:rsidR="00DC1409">
        <w:rPr>
          <w:rFonts w:ascii="Times New Roman" w:hAnsi="Times New Roman"/>
        </w:rPr>
        <w:t>13</w:t>
      </w:r>
      <w:r w:rsidR="00DC1409" w:rsidRPr="006600A6">
        <w:rPr>
          <w:rFonts w:ascii="Times New Roman" w:hAnsi="Times New Roman"/>
        </w:rPr>
        <w:t>).</w:t>
      </w:r>
    </w:p>
    <w:p w14:paraId="7696D85C" w14:textId="77777777" w:rsidR="003A54B9" w:rsidRPr="00B33AB5" w:rsidRDefault="003A54B9" w:rsidP="006600A6">
      <w:pPr>
        <w:rPr>
          <w:rFonts w:ascii="Times New Roman" w:hAnsi="Times New Roman" w:cs="Times New Roman"/>
        </w:rPr>
      </w:pPr>
    </w:p>
    <w:p w14:paraId="1D987953" w14:textId="77777777" w:rsidR="00AE201B" w:rsidRPr="006600A6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COLLECTION:</w:t>
      </w:r>
    </w:p>
    <w:p w14:paraId="7D73231D" w14:textId="77777777" w:rsidR="00AE201B" w:rsidRPr="006600A6" w:rsidRDefault="00AE201B" w:rsidP="006F713F">
      <w:pPr>
        <w:rPr>
          <w:rFonts w:ascii="Times New Roman" w:hAnsi="Times New Roman" w:cs="Times New Roman"/>
        </w:rPr>
      </w:pPr>
    </w:p>
    <w:p w14:paraId="4517180E" w14:textId="6015D8F7" w:rsidR="0026782C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  <w:i/>
        </w:rPr>
        <w:t>Nutrients</w:t>
      </w:r>
      <w:r w:rsidR="003A54B9">
        <w:rPr>
          <w:rFonts w:ascii="Times New Roman" w:hAnsi="Times New Roman" w:cs="Times New Roman"/>
        </w:rPr>
        <w:t>: N</w:t>
      </w:r>
      <w:r w:rsidRPr="006600A6">
        <w:rPr>
          <w:rFonts w:ascii="Times New Roman" w:hAnsi="Times New Roman" w:cs="Times New Roman"/>
        </w:rPr>
        <w:t xml:space="preserve">utrients were analyzed </w:t>
      </w:r>
      <w:r w:rsidR="003A54B9">
        <w:rPr>
          <w:rFonts w:ascii="Times New Roman" w:hAnsi="Times New Roman" w:cs="Times New Roman"/>
        </w:rPr>
        <w:t xml:space="preserve">in both studies </w:t>
      </w:r>
      <w:r w:rsidRPr="006600A6">
        <w:rPr>
          <w:rFonts w:ascii="Times New Roman" w:hAnsi="Times New Roman" w:cs="Times New Roman"/>
        </w:rPr>
        <w:t xml:space="preserve">using </w:t>
      </w:r>
      <w:r w:rsidR="003A54B9">
        <w:rPr>
          <w:rFonts w:ascii="Times New Roman" w:hAnsi="Times New Roman" w:cs="Times New Roman"/>
        </w:rPr>
        <w:t>non-fumigated</w:t>
      </w:r>
      <w:r w:rsidRPr="006600A6">
        <w:rPr>
          <w:rFonts w:ascii="Times New Roman" w:hAnsi="Times New Roman" w:cs="Times New Roman"/>
        </w:rPr>
        <w:t xml:space="preserve"> samples. </w:t>
      </w:r>
      <w:r w:rsidR="004621D0" w:rsidRPr="006600A6">
        <w:rPr>
          <w:rFonts w:ascii="Times New Roman" w:hAnsi="Times New Roman" w:cs="Times New Roman"/>
        </w:rPr>
        <w:t>Nitrogen analyses</w:t>
      </w:r>
      <w:r w:rsidR="0029464A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included</w:t>
      </w:r>
      <w:r w:rsidR="003D39E3" w:rsidRPr="006600A6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n</w:t>
      </w:r>
      <w:r w:rsidR="0029464A">
        <w:rPr>
          <w:rFonts w:ascii="Times New Roman" w:hAnsi="Times New Roman" w:cs="Times New Roman"/>
        </w:rPr>
        <w:t xml:space="preserve">itrate and </w:t>
      </w:r>
      <w:r w:rsidRPr="006600A6">
        <w:rPr>
          <w:rFonts w:ascii="Times New Roman" w:hAnsi="Times New Roman" w:cs="Times New Roman"/>
        </w:rPr>
        <w:t>ammonium. Nitrate was analyzed using the metho</w:t>
      </w:r>
      <w:r w:rsidR="00E42D1F" w:rsidRPr="006600A6">
        <w:rPr>
          <w:rFonts w:ascii="Times New Roman" w:hAnsi="Times New Roman" w:cs="Times New Roman"/>
        </w:rPr>
        <w:t xml:space="preserve">d described by </w:t>
      </w:r>
      <w:proofErr w:type="spellStart"/>
      <w:r w:rsidR="00E42D1F" w:rsidRPr="006600A6">
        <w:rPr>
          <w:rFonts w:ascii="Times New Roman" w:hAnsi="Times New Roman" w:cs="Times New Roman"/>
        </w:rPr>
        <w:t>Doane</w:t>
      </w:r>
      <w:proofErr w:type="spellEnd"/>
      <w:r w:rsidR="00E42D1F" w:rsidRPr="006600A6">
        <w:rPr>
          <w:rFonts w:ascii="Times New Roman" w:hAnsi="Times New Roman" w:cs="Times New Roman"/>
        </w:rPr>
        <w:t xml:space="preserve"> &amp; </w:t>
      </w:r>
      <w:proofErr w:type="spellStart"/>
      <w:r w:rsidR="00E42D1F" w:rsidRPr="006600A6">
        <w:rPr>
          <w:rFonts w:ascii="Times New Roman" w:hAnsi="Times New Roman" w:cs="Times New Roman"/>
        </w:rPr>
        <w:t>Horwath</w:t>
      </w:r>
      <w:proofErr w:type="spellEnd"/>
      <w:r w:rsidR="00E42D1F" w:rsidRPr="006600A6">
        <w:rPr>
          <w:rFonts w:ascii="Times New Roman" w:hAnsi="Times New Roman" w:cs="Times New Roman"/>
        </w:rPr>
        <w:t xml:space="preserve"> (</w:t>
      </w:r>
      <w:r w:rsidRPr="006600A6">
        <w:rPr>
          <w:rFonts w:ascii="Times New Roman" w:hAnsi="Times New Roman" w:cs="Times New Roman"/>
        </w:rPr>
        <w:t>2003</w:t>
      </w:r>
      <w:r w:rsidR="00E42D1F" w:rsidRPr="006600A6">
        <w:rPr>
          <w:rFonts w:ascii="Times New Roman" w:hAnsi="Times New Roman" w:cs="Times New Roman"/>
        </w:rPr>
        <w:t>)</w:t>
      </w:r>
      <w:r w:rsidRPr="006600A6">
        <w:rPr>
          <w:rFonts w:ascii="Times New Roman" w:hAnsi="Times New Roman" w:cs="Times New Roman"/>
        </w:rPr>
        <w:t>.</w:t>
      </w:r>
      <w:r w:rsidR="00580E87" w:rsidRPr="006600A6">
        <w:rPr>
          <w:rFonts w:ascii="Times New Roman" w:hAnsi="Times New Roman" w:cs="Times New Roman"/>
        </w:rPr>
        <w:t xml:space="preserve"> Final nitrate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NO</w:t>
      </w:r>
      <w:r w:rsidR="00580E87" w:rsidRPr="006600A6">
        <w:rPr>
          <w:rFonts w:ascii="Times New Roman" w:hAnsi="Times New Roman" w:cs="Times New Roman"/>
          <w:vertAlign w:val="subscript"/>
        </w:rPr>
        <w:t>3</w:t>
      </w:r>
      <w:r w:rsidR="0029464A">
        <w:rPr>
          <w:rFonts w:ascii="Calibri" w:hAnsi="Calibri" w:cs="Times New Roman"/>
          <w:vertAlign w:val="superscript"/>
        </w:rPr>
        <w:t>⁻</w:t>
      </w:r>
      <w:r w:rsidR="0029464A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 xml:space="preserve">dry </w:t>
      </w:r>
      <w:r w:rsidR="008C75ED">
        <w:rPr>
          <w:rFonts w:ascii="Times New Roman" w:hAnsi="Times New Roman" w:cs="Times New Roman"/>
        </w:rPr>
        <w:t>litter</w:t>
      </w:r>
      <w:r w:rsidR="00CE6F44">
        <w:rPr>
          <w:rFonts w:ascii="Times New Roman" w:hAnsi="Times New Roman" w:cs="Times New Roman"/>
        </w:rPr>
        <w:t xml:space="preserve"> or soil</w:t>
      </w:r>
      <w:r w:rsidR="00580E87" w:rsidRPr="006600A6">
        <w:rPr>
          <w:rFonts w:ascii="Times New Roman" w:hAnsi="Times New Roman" w:cs="Times New Roman"/>
        </w:rPr>
        <w:t>.</w:t>
      </w:r>
      <w:r w:rsidRPr="006600A6">
        <w:rPr>
          <w:rFonts w:ascii="Times New Roman" w:hAnsi="Times New Roman" w:cs="Times New Roman"/>
        </w:rPr>
        <w:t xml:space="preserve"> Ammonium was analyzed using the m</w:t>
      </w:r>
      <w:r w:rsidR="00E42D1F" w:rsidRPr="006600A6">
        <w:rPr>
          <w:rFonts w:ascii="Times New Roman" w:hAnsi="Times New Roman" w:cs="Times New Roman"/>
        </w:rPr>
        <w:t xml:space="preserve">ethod described by Rhine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Pr="006600A6">
        <w:rPr>
          <w:rFonts w:ascii="Times New Roman" w:hAnsi="Times New Roman" w:cs="Times New Roman"/>
        </w:rPr>
        <w:t>1998</w:t>
      </w:r>
      <w:r w:rsidR="00E42D1F" w:rsidRPr="006600A6">
        <w:rPr>
          <w:rFonts w:ascii="Times New Roman" w:hAnsi="Times New Roman" w:cs="Times New Roman"/>
        </w:rPr>
        <w:t>)</w:t>
      </w:r>
      <w:r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ammonium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NH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+</w:t>
      </w:r>
      <w:r w:rsidR="00E42D1F" w:rsidRPr="006600A6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 xml:space="preserve">dry </w:t>
      </w:r>
      <w:r w:rsidR="008C75ED">
        <w:rPr>
          <w:rFonts w:ascii="Times New Roman" w:hAnsi="Times New Roman" w:cs="Times New Roman"/>
        </w:rPr>
        <w:t>litter</w:t>
      </w:r>
      <w:r w:rsidR="00CE6F44">
        <w:rPr>
          <w:rFonts w:ascii="Times New Roman" w:hAnsi="Times New Roman" w:cs="Times New Roman"/>
        </w:rPr>
        <w:t xml:space="preserve"> or soil</w:t>
      </w:r>
      <w:r w:rsidR="00580E87" w:rsidRPr="006600A6">
        <w:rPr>
          <w:rFonts w:ascii="Times New Roman" w:hAnsi="Times New Roman" w:cs="Times New Roman"/>
        </w:rPr>
        <w:t xml:space="preserve">. </w:t>
      </w:r>
      <w:r w:rsidR="009A38CA" w:rsidRPr="006600A6">
        <w:rPr>
          <w:rFonts w:ascii="Times New Roman" w:hAnsi="Times New Roman" w:cs="Times New Roman"/>
        </w:rPr>
        <w:t>Phosphate analysis was conducted using the meth</w:t>
      </w:r>
      <w:r w:rsidR="00E42D1F" w:rsidRPr="006600A6">
        <w:rPr>
          <w:rFonts w:ascii="Times New Roman" w:hAnsi="Times New Roman" w:cs="Times New Roman"/>
        </w:rPr>
        <w:t xml:space="preserve">od described by </w:t>
      </w:r>
      <w:proofErr w:type="spellStart"/>
      <w:r w:rsidR="00E42D1F" w:rsidRPr="006600A6">
        <w:rPr>
          <w:rFonts w:ascii="Times New Roman" w:hAnsi="Times New Roman" w:cs="Times New Roman"/>
        </w:rPr>
        <w:t>D’Angelo</w:t>
      </w:r>
      <w:proofErr w:type="spellEnd"/>
      <w:r w:rsidR="00E42D1F" w:rsidRPr="006600A6">
        <w:rPr>
          <w:rFonts w:ascii="Times New Roman" w:hAnsi="Times New Roman" w:cs="Times New Roman"/>
        </w:rPr>
        <w:t xml:space="preserve">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="009A38CA" w:rsidRPr="006600A6">
        <w:rPr>
          <w:rFonts w:ascii="Times New Roman" w:hAnsi="Times New Roman" w:cs="Times New Roman"/>
        </w:rPr>
        <w:t>2001</w:t>
      </w:r>
      <w:r w:rsidR="00E42D1F" w:rsidRPr="006600A6">
        <w:rPr>
          <w:rFonts w:ascii="Times New Roman" w:hAnsi="Times New Roman" w:cs="Times New Roman"/>
        </w:rPr>
        <w:t>)</w:t>
      </w:r>
      <w:r w:rsidR="009A38CA"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lastRenderedPageBreak/>
        <w:t xml:space="preserve">Final phosphate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PO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3-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580E87" w:rsidRPr="006600A6">
        <w:rPr>
          <w:rFonts w:ascii="Times New Roman" w:hAnsi="Times New Roman" w:cs="Times New Roman"/>
        </w:rPr>
        <w:t xml:space="preserve"> dry </w:t>
      </w:r>
      <w:r w:rsidR="008C75ED">
        <w:rPr>
          <w:rFonts w:ascii="Times New Roman" w:hAnsi="Times New Roman" w:cs="Times New Roman"/>
        </w:rPr>
        <w:t>litter</w:t>
      </w:r>
      <w:r w:rsidR="00CE6F44">
        <w:rPr>
          <w:rFonts w:ascii="Times New Roman" w:hAnsi="Times New Roman" w:cs="Times New Roman"/>
        </w:rPr>
        <w:t xml:space="preserve"> or soil</w:t>
      </w:r>
      <w:r w:rsidR="00580E87" w:rsidRPr="006600A6">
        <w:rPr>
          <w:rFonts w:ascii="Times New Roman" w:hAnsi="Times New Roman" w:cs="Times New Roman"/>
        </w:rPr>
        <w:t xml:space="preserve">. </w:t>
      </w:r>
      <w:r w:rsidR="0003115F" w:rsidRPr="006600A6">
        <w:rPr>
          <w:rFonts w:ascii="Times New Roman" w:hAnsi="Times New Roman"/>
        </w:rPr>
        <w:t xml:space="preserve">For more information, see </w:t>
      </w:r>
      <w:proofErr w:type="spellStart"/>
      <w:r w:rsidR="0003115F" w:rsidRPr="006600A6">
        <w:rPr>
          <w:rFonts w:ascii="Times New Roman" w:hAnsi="Times New Roman"/>
        </w:rPr>
        <w:t>Rinkes</w:t>
      </w:r>
      <w:proofErr w:type="spellEnd"/>
      <w:r w:rsidR="0003115F" w:rsidRPr="006600A6">
        <w:rPr>
          <w:rFonts w:ascii="Times New Roman" w:hAnsi="Times New Roman"/>
        </w:rPr>
        <w:t xml:space="preserve"> </w:t>
      </w:r>
      <w:r w:rsidR="0003115F" w:rsidRPr="006600A6">
        <w:rPr>
          <w:rFonts w:ascii="Times New Roman" w:hAnsi="Times New Roman"/>
          <w:i/>
        </w:rPr>
        <w:t>et al</w:t>
      </w:r>
      <w:r w:rsidR="0003115F" w:rsidRPr="006600A6">
        <w:rPr>
          <w:rFonts w:ascii="Times New Roman" w:hAnsi="Times New Roman"/>
        </w:rPr>
        <w:t>. (201</w:t>
      </w:r>
      <w:r w:rsidR="0003115F">
        <w:rPr>
          <w:rFonts w:ascii="Times New Roman" w:hAnsi="Times New Roman"/>
        </w:rPr>
        <w:t>3</w:t>
      </w:r>
      <w:r w:rsidR="0003115F" w:rsidRPr="006600A6">
        <w:rPr>
          <w:rFonts w:ascii="Times New Roman" w:hAnsi="Times New Roman"/>
        </w:rPr>
        <w:t>).</w:t>
      </w:r>
    </w:p>
    <w:p w14:paraId="2202A921" w14:textId="77777777" w:rsidR="005A2043" w:rsidRPr="006600A6" w:rsidRDefault="005A2043" w:rsidP="006F713F">
      <w:pPr>
        <w:rPr>
          <w:rFonts w:ascii="Times New Roman" w:hAnsi="Times New Roman" w:cs="Times New Roman"/>
        </w:rPr>
      </w:pPr>
    </w:p>
    <w:p w14:paraId="5B1F1ADF" w14:textId="1E72BF48" w:rsidR="009B5E4A" w:rsidRPr="006600A6" w:rsidRDefault="0026782C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Microbial Biomass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0F2E86" w:rsidRPr="006600A6">
        <w:rPr>
          <w:rFonts w:ascii="Times New Roman" w:hAnsi="Times New Roman"/>
          <w:sz w:val="24"/>
          <w:szCs w:val="24"/>
        </w:rPr>
        <w:t>Microbial biomass</w:t>
      </w:r>
      <w:r w:rsidR="000F2E86">
        <w:rPr>
          <w:rFonts w:ascii="Times New Roman" w:hAnsi="Times New Roman"/>
          <w:sz w:val="24"/>
          <w:szCs w:val="24"/>
        </w:rPr>
        <w:t xml:space="preserve"> C and microbial biomass N were</w:t>
      </w:r>
      <w:r w:rsidR="000F2E86" w:rsidRPr="006600A6">
        <w:rPr>
          <w:rFonts w:ascii="Times New Roman" w:hAnsi="Times New Roman"/>
          <w:sz w:val="24"/>
          <w:szCs w:val="24"/>
        </w:rPr>
        <w:t xml:space="preserve"> analyzed</w:t>
      </w:r>
      <w:r w:rsidR="003A54B9">
        <w:rPr>
          <w:rFonts w:ascii="Times New Roman" w:hAnsi="Times New Roman"/>
          <w:sz w:val="24"/>
          <w:szCs w:val="24"/>
        </w:rPr>
        <w:t xml:space="preserve"> in both studies</w:t>
      </w:r>
      <w:r w:rsidR="000F2E86" w:rsidRPr="006600A6">
        <w:rPr>
          <w:rFonts w:ascii="Times New Roman" w:hAnsi="Times New Roman"/>
          <w:sz w:val="24"/>
          <w:szCs w:val="24"/>
        </w:rPr>
        <w:t xml:space="preserve"> using fumigated and non-fumigated </w:t>
      </w:r>
      <w:r w:rsidR="00227BC9">
        <w:rPr>
          <w:rFonts w:ascii="Times New Roman" w:hAnsi="Times New Roman"/>
          <w:sz w:val="24"/>
          <w:szCs w:val="24"/>
        </w:rPr>
        <w:t>litter</w:t>
      </w:r>
      <w:r w:rsidR="000F2E86">
        <w:rPr>
          <w:rFonts w:ascii="Times New Roman" w:hAnsi="Times New Roman"/>
          <w:sz w:val="24"/>
          <w:szCs w:val="24"/>
        </w:rPr>
        <w:t xml:space="preserve"> extracts</w:t>
      </w:r>
      <w:r w:rsidR="000F2E86" w:rsidRPr="006600A6">
        <w:rPr>
          <w:rFonts w:ascii="Times New Roman" w:hAnsi="Times New Roman"/>
          <w:sz w:val="24"/>
          <w:szCs w:val="24"/>
        </w:rPr>
        <w:t xml:space="preserve">. Samples were analyzed for dissolved organic carbon (DOC) </w:t>
      </w:r>
      <w:r w:rsidR="000F2E86">
        <w:rPr>
          <w:rFonts w:ascii="Times New Roman" w:hAnsi="Times New Roman"/>
          <w:sz w:val="24"/>
          <w:szCs w:val="24"/>
        </w:rPr>
        <w:t xml:space="preserve">and total nitrogen (TN) </w:t>
      </w:r>
      <w:r w:rsidR="000F2E86" w:rsidRPr="006600A6">
        <w:rPr>
          <w:rFonts w:ascii="Times New Roman" w:hAnsi="Times New Roman"/>
          <w:sz w:val="24"/>
          <w:szCs w:val="24"/>
        </w:rPr>
        <w:t>using a Shimadzu total organic carbon (TOC-V</w:t>
      </w:r>
      <w:r w:rsidR="000F2E86" w:rsidRPr="006600A6">
        <w:rPr>
          <w:rFonts w:ascii="Times New Roman" w:hAnsi="Times New Roman"/>
          <w:sz w:val="24"/>
          <w:szCs w:val="24"/>
          <w:vertAlign w:val="subscript"/>
        </w:rPr>
        <w:t>CPN</w:t>
      </w:r>
      <w:r w:rsidR="000F2E86" w:rsidRPr="006600A6">
        <w:rPr>
          <w:rFonts w:ascii="Times New Roman" w:hAnsi="Times New Roman"/>
          <w:sz w:val="24"/>
          <w:szCs w:val="24"/>
        </w:rPr>
        <w:t xml:space="preserve">) analyzer equipped with </w:t>
      </w:r>
      <w:r w:rsidR="00943C4C">
        <w:rPr>
          <w:rFonts w:ascii="Times New Roman" w:hAnsi="Times New Roman"/>
          <w:sz w:val="24"/>
          <w:szCs w:val="24"/>
        </w:rPr>
        <w:t xml:space="preserve">a </w:t>
      </w:r>
      <w:r w:rsidR="000F2E86" w:rsidRPr="006600A6">
        <w:rPr>
          <w:rFonts w:ascii="Times New Roman" w:hAnsi="Times New Roman"/>
          <w:sz w:val="24"/>
          <w:szCs w:val="24"/>
        </w:rPr>
        <w:t>total nitrogen unit (Shimadzu Scientific Instruments Inc., Columbia, MD, USA). Microbial biomass was calculated by subtracting non-fumigated sample concentrations of total organic carbon</w:t>
      </w:r>
      <w:r w:rsidR="000F2E86">
        <w:rPr>
          <w:rFonts w:ascii="Times New Roman" w:hAnsi="Times New Roman"/>
          <w:sz w:val="24"/>
          <w:szCs w:val="24"/>
        </w:rPr>
        <w:t xml:space="preserve"> or total nitrogen</w:t>
      </w:r>
      <w:r w:rsidR="000F2E86" w:rsidRPr="006600A6">
        <w:rPr>
          <w:rFonts w:ascii="Times New Roman" w:hAnsi="Times New Roman"/>
          <w:sz w:val="24"/>
          <w:szCs w:val="24"/>
        </w:rPr>
        <w:t xml:space="preserve"> from fumigated sample concentrations of carbon</w:t>
      </w:r>
      <w:r w:rsidR="000F2E86">
        <w:rPr>
          <w:rFonts w:ascii="Times New Roman" w:hAnsi="Times New Roman"/>
          <w:sz w:val="24"/>
          <w:szCs w:val="24"/>
        </w:rPr>
        <w:t xml:space="preserve"> and nitrogen</w:t>
      </w:r>
      <w:r w:rsidR="000F2E86" w:rsidRPr="006600A6">
        <w:rPr>
          <w:rFonts w:ascii="Times New Roman" w:hAnsi="Times New Roman"/>
          <w:sz w:val="24"/>
          <w:szCs w:val="24"/>
        </w:rPr>
        <w:t xml:space="preserve">. Final values are reported in </w:t>
      </w:r>
      <w:r w:rsidR="000F2E86" w:rsidRPr="006600A6">
        <w:rPr>
          <w:rFonts w:ascii="Times New Roman" w:hAnsi="Times New Roman"/>
          <w:sz w:val="24"/>
          <w:szCs w:val="24"/>
        </w:rPr>
        <w:sym w:font="Symbol" w:char="F06D"/>
      </w:r>
      <w:r w:rsidR="000F2E86">
        <w:rPr>
          <w:rFonts w:ascii="Times New Roman" w:hAnsi="Times New Roman"/>
          <w:sz w:val="24"/>
          <w:szCs w:val="24"/>
        </w:rPr>
        <w:t xml:space="preserve">g C or N </w:t>
      </w:r>
      <w:r w:rsidR="000F2E86" w:rsidRPr="006600A6">
        <w:rPr>
          <w:rFonts w:ascii="Times New Roman" w:hAnsi="Times New Roman"/>
          <w:sz w:val="24"/>
          <w:szCs w:val="24"/>
        </w:rPr>
        <w:t>g</w:t>
      </w:r>
      <w:r w:rsidR="000F2E86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0F2E86" w:rsidRPr="006600A6">
        <w:rPr>
          <w:rFonts w:ascii="Times New Roman" w:hAnsi="Times New Roman"/>
          <w:sz w:val="24"/>
          <w:szCs w:val="24"/>
        </w:rPr>
        <w:t xml:space="preserve"> dry </w:t>
      </w:r>
      <w:r w:rsidR="00227BC9">
        <w:rPr>
          <w:rFonts w:ascii="Times New Roman" w:hAnsi="Times New Roman"/>
          <w:sz w:val="24"/>
          <w:szCs w:val="24"/>
        </w:rPr>
        <w:t>litter</w:t>
      </w:r>
      <w:r w:rsidR="00CE6F44">
        <w:rPr>
          <w:rFonts w:ascii="Times New Roman" w:hAnsi="Times New Roman"/>
          <w:sz w:val="24"/>
          <w:szCs w:val="24"/>
        </w:rPr>
        <w:t xml:space="preserve"> or soil</w:t>
      </w:r>
      <w:r w:rsidR="000F2E86" w:rsidRPr="006600A6">
        <w:rPr>
          <w:rFonts w:ascii="Times New Roman" w:hAnsi="Times New Roman"/>
          <w:sz w:val="24"/>
          <w:szCs w:val="24"/>
        </w:rPr>
        <w:t xml:space="preserve">. For more information, see </w:t>
      </w:r>
      <w:proofErr w:type="spellStart"/>
      <w:r w:rsidR="000F2E86" w:rsidRPr="006600A6">
        <w:rPr>
          <w:rFonts w:ascii="Times New Roman" w:hAnsi="Times New Roman"/>
          <w:sz w:val="24"/>
          <w:szCs w:val="24"/>
        </w:rPr>
        <w:t>Rinkes</w:t>
      </w:r>
      <w:proofErr w:type="spellEnd"/>
      <w:r w:rsidR="000F2E86" w:rsidRPr="006600A6">
        <w:rPr>
          <w:rFonts w:ascii="Times New Roman" w:hAnsi="Times New Roman"/>
          <w:sz w:val="24"/>
          <w:szCs w:val="24"/>
        </w:rPr>
        <w:t xml:space="preserve"> </w:t>
      </w:r>
      <w:r w:rsidR="000F2E86" w:rsidRPr="006600A6">
        <w:rPr>
          <w:rFonts w:ascii="Times New Roman" w:hAnsi="Times New Roman"/>
          <w:i/>
          <w:sz w:val="24"/>
          <w:szCs w:val="24"/>
        </w:rPr>
        <w:t>et al</w:t>
      </w:r>
      <w:r w:rsidR="000F2E86" w:rsidRPr="006600A6">
        <w:rPr>
          <w:rFonts w:ascii="Times New Roman" w:hAnsi="Times New Roman"/>
          <w:sz w:val="24"/>
          <w:szCs w:val="24"/>
        </w:rPr>
        <w:t>. (201</w:t>
      </w:r>
      <w:r w:rsidR="000F2E86">
        <w:rPr>
          <w:rFonts w:ascii="Times New Roman" w:hAnsi="Times New Roman"/>
          <w:sz w:val="24"/>
          <w:szCs w:val="24"/>
        </w:rPr>
        <w:t>3</w:t>
      </w:r>
      <w:r w:rsidR="000F2E86" w:rsidRPr="006600A6">
        <w:rPr>
          <w:rFonts w:ascii="Times New Roman" w:hAnsi="Times New Roman"/>
          <w:sz w:val="24"/>
          <w:szCs w:val="24"/>
        </w:rPr>
        <w:t>).</w:t>
      </w:r>
    </w:p>
    <w:p w14:paraId="5356CC94" w14:textId="77777777" w:rsidR="009B5E4A" w:rsidRPr="006600A6" w:rsidRDefault="009B5E4A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64530454" w14:textId="055C994E" w:rsidR="004F1BBD" w:rsidRDefault="009B5E4A" w:rsidP="0003115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Enzyme Activities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FB6FE9" w:rsidRPr="006600A6">
        <w:rPr>
          <w:rFonts w:ascii="Times New Roman" w:hAnsi="Times New Roman"/>
          <w:sz w:val="24"/>
          <w:szCs w:val="24"/>
        </w:rPr>
        <w:t>H</w:t>
      </w:r>
      <w:r w:rsidR="0000273F" w:rsidRPr="006600A6">
        <w:rPr>
          <w:rFonts w:ascii="Times New Roman" w:hAnsi="Times New Roman"/>
          <w:sz w:val="24"/>
          <w:szCs w:val="24"/>
        </w:rPr>
        <w:t>ydrolytic and</w:t>
      </w:r>
      <w:r w:rsidR="00FB6FE9" w:rsidRPr="006600A6">
        <w:rPr>
          <w:rFonts w:ascii="Times New Roman" w:hAnsi="Times New Roman"/>
          <w:sz w:val="24"/>
          <w:szCs w:val="24"/>
        </w:rPr>
        <w:t xml:space="preserve"> oxidative extracellular enzyme activities</w:t>
      </w:r>
      <w:r w:rsidR="0000273F" w:rsidRPr="006600A6">
        <w:rPr>
          <w:rFonts w:ascii="Times New Roman" w:hAnsi="Times New Roman"/>
          <w:sz w:val="24"/>
          <w:szCs w:val="24"/>
        </w:rPr>
        <w:t xml:space="preserve"> wer</w:t>
      </w:r>
      <w:r w:rsidR="0029464A">
        <w:rPr>
          <w:rFonts w:ascii="Times New Roman" w:hAnsi="Times New Roman"/>
          <w:sz w:val="24"/>
          <w:szCs w:val="24"/>
        </w:rPr>
        <w:t xml:space="preserve">e analyzed </w:t>
      </w:r>
      <w:r w:rsidR="003A54B9">
        <w:rPr>
          <w:rFonts w:ascii="Times New Roman" w:hAnsi="Times New Roman"/>
          <w:sz w:val="24"/>
          <w:szCs w:val="24"/>
        </w:rPr>
        <w:t>in both studies</w:t>
      </w:r>
      <w:r w:rsidR="0000273F" w:rsidRPr="006600A6">
        <w:rPr>
          <w:rFonts w:ascii="Times New Roman" w:hAnsi="Times New Roman"/>
          <w:sz w:val="24"/>
          <w:szCs w:val="24"/>
        </w:rPr>
        <w:t>.</w:t>
      </w:r>
      <w:r w:rsidR="00FB6FE9" w:rsidRPr="006600A6">
        <w:rPr>
          <w:rFonts w:ascii="Times New Roman" w:hAnsi="Times New Roman"/>
          <w:sz w:val="24"/>
          <w:szCs w:val="24"/>
        </w:rPr>
        <w:t xml:space="preserve"> Samples were analyzed for 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glucosidase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 (BG), N-acetyl-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glucosaminidase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 (NAG), </w:t>
      </w:r>
      <w:proofErr w:type="spellStart"/>
      <w:r w:rsidR="00B33AB5" w:rsidRPr="00B33AB5">
        <w:rPr>
          <w:rFonts w:ascii="Times New Roman" w:hAnsi="Times New Roman"/>
          <w:sz w:val="24"/>
          <w:szCs w:val="24"/>
        </w:rPr>
        <w:t>Leucine</w:t>
      </w:r>
      <w:proofErr w:type="spellEnd"/>
      <w:r w:rsidR="00B33AB5" w:rsidRPr="00B33AB5">
        <w:rPr>
          <w:rFonts w:ascii="Times New Roman" w:hAnsi="Times New Roman"/>
          <w:sz w:val="24"/>
          <w:szCs w:val="24"/>
        </w:rPr>
        <w:t xml:space="preserve"> amino peptidase</w:t>
      </w:r>
      <w:r w:rsidR="00B33AB5">
        <w:rPr>
          <w:rFonts w:ascii="Times New Roman" w:hAnsi="Times New Roman"/>
          <w:sz w:val="24"/>
          <w:szCs w:val="24"/>
        </w:rPr>
        <w:t xml:space="preserve"> (LAP) </w:t>
      </w:r>
      <w:r w:rsidR="00FB6FE9" w:rsidRPr="006600A6">
        <w:rPr>
          <w:rFonts w:ascii="Times New Roman" w:hAnsi="Times New Roman"/>
          <w:sz w:val="24"/>
          <w:szCs w:val="24"/>
        </w:rPr>
        <w:t xml:space="preserve">and phenol oxidase (PHENOX). BG </w:t>
      </w:r>
      <w:r w:rsidR="00A27410" w:rsidRPr="006600A6">
        <w:rPr>
          <w:rFonts w:ascii="Times New Roman" w:hAnsi="Times New Roman"/>
          <w:sz w:val="24"/>
          <w:szCs w:val="24"/>
        </w:rPr>
        <w:t>produces glucose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cellulose oligomers; NAG, a 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chitinase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, </w:t>
      </w:r>
      <w:r w:rsidR="00A27410" w:rsidRPr="006600A6">
        <w:rPr>
          <w:rFonts w:ascii="Times New Roman" w:hAnsi="Times New Roman"/>
          <w:sz w:val="24"/>
          <w:szCs w:val="24"/>
        </w:rPr>
        <w:t>produces N-acetyl glucosamine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chitin derived oligomers</w:t>
      </w:r>
      <w:r w:rsidR="00FB6FE9" w:rsidRPr="006600A6">
        <w:rPr>
          <w:rFonts w:ascii="Times New Roman" w:hAnsi="Times New Roman"/>
          <w:sz w:val="24"/>
          <w:szCs w:val="24"/>
        </w:rPr>
        <w:t xml:space="preserve">; LAP </w:t>
      </w:r>
      <w:r w:rsidR="00A27410" w:rsidRPr="006600A6">
        <w:rPr>
          <w:rFonts w:ascii="Times New Roman" w:hAnsi="Times New Roman"/>
          <w:sz w:val="24"/>
          <w:szCs w:val="24"/>
        </w:rPr>
        <w:t xml:space="preserve">produces </w:t>
      </w:r>
      <w:proofErr w:type="spellStart"/>
      <w:r w:rsidR="00A27410" w:rsidRPr="006600A6">
        <w:rPr>
          <w:rFonts w:ascii="Times New Roman" w:hAnsi="Times New Roman"/>
          <w:sz w:val="24"/>
          <w:szCs w:val="24"/>
        </w:rPr>
        <w:t>leucine</w:t>
      </w:r>
      <w:proofErr w:type="spellEnd"/>
      <w:r w:rsidR="00A27410" w:rsidRPr="006600A6">
        <w:rPr>
          <w:rFonts w:ascii="Times New Roman" w:hAnsi="Times New Roman"/>
          <w:sz w:val="24"/>
          <w:szCs w:val="24"/>
        </w:rPr>
        <w:t xml:space="preserve"> and other amino acids from the hydrolysis of peptides;</w:t>
      </w:r>
      <w:r w:rsidR="00B33AB5" w:rsidRPr="00B33AB5">
        <w:rPr>
          <w:rFonts w:ascii="Times New Roman" w:hAnsi="Times New Roman"/>
          <w:sz w:val="24"/>
          <w:szCs w:val="24"/>
        </w:rPr>
        <w:t xml:space="preserve"> </w:t>
      </w:r>
      <w:r w:rsidR="00B33AB5" w:rsidRPr="006600A6">
        <w:rPr>
          <w:rFonts w:ascii="Times New Roman" w:hAnsi="Times New Roman"/>
          <w:sz w:val="24"/>
          <w:szCs w:val="24"/>
        </w:rPr>
        <w:t xml:space="preserve">PHENOX is an oxidative enzyme involved in lignin degradation. </w:t>
      </w:r>
      <w:r w:rsidR="00A27410" w:rsidRPr="006600A6">
        <w:rPr>
          <w:rFonts w:ascii="Times New Roman" w:hAnsi="Times New Roman"/>
          <w:sz w:val="24"/>
          <w:szCs w:val="24"/>
        </w:rPr>
        <w:t>Hydrolytic enzyme</w:t>
      </w:r>
      <w:r w:rsidR="0055505B" w:rsidRPr="006600A6">
        <w:rPr>
          <w:rFonts w:ascii="Times New Roman" w:hAnsi="Times New Roman"/>
          <w:sz w:val="24"/>
          <w:szCs w:val="24"/>
        </w:rPr>
        <w:t xml:space="preserve"> activities</w:t>
      </w:r>
      <w:r w:rsidR="00B33AB5">
        <w:rPr>
          <w:rFonts w:ascii="Times New Roman" w:hAnsi="Times New Roman"/>
          <w:sz w:val="24"/>
          <w:szCs w:val="24"/>
        </w:rPr>
        <w:t xml:space="preserve"> (BG, NAG, </w:t>
      </w:r>
      <w:r w:rsidR="00A27410" w:rsidRPr="006600A6">
        <w:rPr>
          <w:rFonts w:ascii="Times New Roman" w:hAnsi="Times New Roman"/>
          <w:sz w:val="24"/>
          <w:szCs w:val="24"/>
        </w:rPr>
        <w:t xml:space="preserve">and LAP) were analyzed using the fluorometric assay described by </w:t>
      </w:r>
      <w:proofErr w:type="spellStart"/>
      <w:r w:rsidR="00A27410" w:rsidRPr="006600A6">
        <w:rPr>
          <w:rFonts w:ascii="Times New Roman" w:hAnsi="Times New Roman"/>
          <w:sz w:val="24"/>
          <w:szCs w:val="24"/>
        </w:rPr>
        <w:t>Saiya</w:t>
      </w:r>
      <w:proofErr w:type="spellEnd"/>
      <w:r w:rsidR="00A27410" w:rsidRPr="006600A6">
        <w:rPr>
          <w:rFonts w:ascii="Times New Roman" w:hAnsi="Times New Roman"/>
          <w:sz w:val="24"/>
          <w:szCs w:val="24"/>
        </w:rPr>
        <w:t xml:space="preserve">-Cork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904BAB" w:rsidRPr="006600A6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 xml:space="preserve">(2002). </w:t>
      </w:r>
      <w:r w:rsidR="00B33AB5" w:rsidRPr="006600A6">
        <w:rPr>
          <w:rFonts w:ascii="Times New Roman" w:hAnsi="Times New Roman"/>
          <w:sz w:val="24"/>
          <w:szCs w:val="24"/>
        </w:rPr>
        <w:t xml:space="preserve">Oxidative enzymes (PHENOX) were analyzed using the colorimetric assay described by </w:t>
      </w:r>
      <w:proofErr w:type="spellStart"/>
      <w:r w:rsidR="00B33AB5" w:rsidRPr="006600A6">
        <w:rPr>
          <w:rFonts w:ascii="Times New Roman" w:hAnsi="Times New Roman"/>
          <w:sz w:val="24"/>
          <w:szCs w:val="24"/>
        </w:rPr>
        <w:t>Saiya</w:t>
      </w:r>
      <w:proofErr w:type="spellEnd"/>
      <w:r w:rsidR="00B33AB5" w:rsidRPr="006600A6">
        <w:rPr>
          <w:rFonts w:ascii="Times New Roman" w:hAnsi="Times New Roman"/>
          <w:sz w:val="24"/>
          <w:szCs w:val="24"/>
        </w:rPr>
        <w:t xml:space="preserve">-Cork </w:t>
      </w:r>
      <w:r w:rsidR="00B33AB5" w:rsidRPr="006600A6">
        <w:rPr>
          <w:rFonts w:ascii="Times New Roman" w:hAnsi="Times New Roman"/>
          <w:i/>
          <w:sz w:val="24"/>
          <w:szCs w:val="24"/>
        </w:rPr>
        <w:t>et al</w:t>
      </w:r>
      <w:r w:rsidR="00B33AB5" w:rsidRPr="006600A6">
        <w:rPr>
          <w:rFonts w:ascii="Times New Roman" w:hAnsi="Times New Roman"/>
          <w:sz w:val="24"/>
          <w:szCs w:val="24"/>
        </w:rPr>
        <w:t>. (2002).</w:t>
      </w:r>
    </w:p>
    <w:p w14:paraId="6B0A4625" w14:textId="77777777" w:rsidR="00A1799A" w:rsidRPr="006600A6" w:rsidRDefault="00A1799A" w:rsidP="0003115F">
      <w:pPr>
        <w:pStyle w:val="NormalWeb"/>
        <w:spacing w:before="2" w:after="2"/>
        <w:rPr>
          <w:rFonts w:ascii="Times New Roman" w:hAnsi="Times New Roman"/>
        </w:rPr>
      </w:pPr>
    </w:p>
    <w:p w14:paraId="5FD9F8A9" w14:textId="6A270178" w:rsidR="007643DE" w:rsidRDefault="004F1BBD" w:rsidP="006C502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Respiration Analysis</w:t>
      </w:r>
      <w:r w:rsidRPr="006600A6">
        <w:rPr>
          <w:rFonts w:ascii="Times New Roman" w:hAnsi="Times New Roman"/>
          <w:sz w:val="24"/>
          <w:szCs w:val="24"/>
        </w:rPr>
        <w:t>: Respiration w</w:t>
      </w:r>
      <w:r w:rsidR="006C502C">
        <w:rPr>
          <w:rFonts w:ascii="Times New Roman" w:hAnsi="Times New Roman"/>
          <w:sz w:val="24"/>
          <w:szCs w:val="24"/>
        </w:rPr>
        <w:t xml:space="preserve">as measured </w:t>
      </w:r>
      <w:r w:rsidR="00034C69">
        <w:rPr>
          <w:rFonts w:ascii="Times New Roman" w:hAnsi="Times New Roman"/>
          <w:sz w:val="24"/>
          <w:szCs w:val="24"/>
        </w:rPr>
        <w:t>in both studies</w:t>
      </w:r>
      <w:r w:rsidRPr="006600A6">
        <w:rPr>
          <w:rFonts w:ascii="Times New Roman" w:hAnsi="Times New Roman"/>
          <w:sz w:val="24"/>
          <w:szCs w:val="24"/>
        </w:rPr>
        <w:t xml:space="preserve">. </w:t>
      </w:r>
      <w:r w:rsidR="00A461E9">
        <w:rPr>
          <w:rFonts w:ascii="Times New Roman" w:hAnsi="Times New Roman"/>
          <w:sz w:val="24"/>
          <w:szCs w:val="24"/>
        </w:rPr>
        <w:t>Jars</w:t>
      </w:r>
      <w:r w:rsidRPr="006600A6">
        <w:rPr>
          <w:rFonts w:ascii="Times New Roman" w:hAnsi="Times New Roman"/>
          <w:sz w:val="24"/>
          <w:szCs w:val="24"/>
        </w:rPr>
        <w:t xml:space="preserve"> </w:t>
      </w:r>
      <w:r w:rsidR="00CD2440" w:rsidRPr="006600A6">
        <w:rPr>
          <w:rFonts w:ascii="Times New Roman" w:hAnsi="Times New Roman"/>
          <w:sz w:val="24"/>
          <w:szCs w:val="24"/>
        </w:rPr>
        <w:t xml:space="preserve">were vented for two minutes and then </w:t>
      </w:r>
      <w:r w:rsidRPr="006600A6">
        <w:rPr>
          <w:rFonts w:ascii="Times New Roman" w:hAnsi="Times New Roman"/>
          <w:sz w:val="24"/>
          <w:szCs w:val="24"/>
        </w:rPr>
        <w:t>tightly sealed and incubated</w:t>
      </w:r>
      <w:r w:rsidR="00C62EA7">
        <w:rPr>
          <w:rFonts w:ascii="Times New Roman" w:hAnsi="Times New Roman"/>
          <w:sz w:val="24"/>
          <w:szCs w:val="24"/>
        </w:rPr>
        <w:t xml:space="preserve"> at 2</w:t>
      </w:r>
      <w:r w:rsidR="00873172">
        <w:rPr>
          <w:rFonts w:ascii="Times New Roman" w:hAnsi="Times New Roman"/>
          <w:sz w:val="24"/>
          <w:szCs w:val="24"/>
        </w:rPr>
        <w:t>0</w:t>
      </w:r>
      <w:r w:rsidR="00873172">
        <w:rPr>
          <w:rFonts w:ascii="Times New Roman" w:hAnsi="Times New Roman"/>
          <w:sz w:val="24"/>
          <w:szCs w:val="24"/>
        </w:rPr>
        <w:sym w:font="Symbol" w:char="F0B0"/>
      </w:r>
      <w:r w:rsidR="00873172">
        <w:rPr>
          <w:rFonts w:ascii="Times New Roman" w:hAnsi="Times New Roman"/>
          <w:sz w:val="24"/>
          <w:szCs w:val="24"/>
        </w:rPr>
        <w:t>C</w:t>
      </w:r>
      <w:r w:rsidRPr="006600A6">
        <w:rPr>
          <w:rFonts w:ascii="Times New Roman" w:hAnsi="Times New Roman"/>
          <w:sz w:val="24"/>
          <w:szCs w:val="24"/>
        </w:rPr>
        <w:t xml:space="preserve"> for</w:t>
      </w:r>
      <w:r w:rsidR="006C502C">
        <w:rPr>
          <w:rFonts w:ascii="Times New Roman" w:hAnsi="Times New Roman"/>
          <w:sz w:val="24"/>
          <w:szCs w:val="24"/>
        </w:rPr>
        <w:t xml:space="preserve"> minutes to hours</w:t>
      </w:r>
      <w:r w:rsidRPr="006600A6">
        <w:rPr>
          <w:rFonts w:ascii="Times New Roman" w:hAnsi="Times New Roman"/>
          <w:sz w:val="24"/>
          <w:szCs w:val="24"/>
        </w:rPr>
        <w:t>.</w:t>
      </w:r>
      <w:r w:rsidR="00CD2440" w:rsidRPr="006600A6">
        <w:rPr>
          <w:rFonts w:ascii="Times New Roman" w:hAnsi="Times New Roman"/>
          <w:sz w:val="24"/>
          <w:szCs w:val="24"/>
        </w:rPr>
        <w:t xml:space="preserve"> </w:t>
      </w:r>
      <w:r w:rsidR="00A461E9">
        <w:rPr>
          <w:rFonts w:ascii="Times New Roman" w:hAnsi="Times New Roman"/>
          <w:sz w:val="24"/>
          <w:szCs w:val="24"/>
        </w:rPr>
        <w:t>During the lab study, r</w:t>
      </w:r>
      <w:r w:rsidR="006C502C" w:rsidRPr="006C502C">
        <w:rPr>
          <w:rFonts w:ascii="Times New Roman" w:hAnsi="Times New Roman"/>
          <w:sz w:val="24"/>
          <w:szCs w:val="24"/>
        </w:rPr>
        <w:t xml:space="preserve">espiration was measured </w:t>
      </w:r>
      <w:r w:rsidR="006C502C">
        <w:rPr>
          <w:rFonts w:ascii="Times New Roman" w:hAnsi="Times New Roman"/>
          <w:sz w:val="24"/>
          <w:szCs w:val="24"/>
        </w:rPr>
        <w:t>after</w:t>
      </w:r>
      <w:r w:rsidR="006C502C" w:rsidRPr="006C502C">
        <w:rPr>
          <w:rFonts w:ascii="Times New Roman" w:hAnsi="Times New Roman"/>
          <w:sz w:val="24"/>
          <w:szCs w:val="24"/>
        </w:rPr>
        <w:t xml:space="preserve"> 0, 1, 2, 3, 5, 7, 8, 25, 43,</w:t>
      </w:r>
      <w:r w:rsidR="006C502C">
        <w:rPr>
          <w:rFonts w:ascii="Times New Roman" w:hAnsi="Times New Roman"/>
          <w:sz w:val="24"/>
          <w:szCs w:val="24"/>
        </w:rPr>
        <w:t xml:space="preserve"> </w:t>
      </w:r>
      <w:r w:rsidR="006C502C" w:rsidRPr="006C502C">
        <w:rPr>
          <w:rFonts w:ascii="Times New Roman" w:hAnsi="Times New Roman"/>
          <w:sz w:val="24"/>
          <w:szCs w:val="24"/>
        </w:rPr>
        <w:t>53, 78, 99, 139, 161, 230, 259, and 376 days of incubation.</w:t>
      </w:r>
      <w:r w:rsidR="006C502C">
        <w:rPr>
          <w:rFonts w:ascii="Times New Roman" w:hAnsi="Times New Roman"/>
          <w:sz w:val="24"/>
          <w:szCs w:val="24"/>
        </w:rPr>
        <w:t xml:space="preserve"> </w:t>
      </w:r>
      <w:r w:rsidR="00CD2440" w:rsidRPr="006600A6">
        <w:rPr>
          <w:rFonts w:ascii="Times New Roman" w:hAnsi="Times New Roman"/>
          <w:sz w:val="24"/>
          <w:szCs w:val="24"/>
        </w:rPr>
        <w:t xml:space="preserve">Respiration was measured by injecting gas samples collected from the headspace of each jar into a Li-820 Infra-Red Gas Analyzer (LI-COR Biosciences, Lincoln, Nebraska, USA) setup for static gas injections. Final respiration values are reported in </w:t>
      </w:r>
      <w:r w:rsidR="00CD2440" w:rsidRPr="006600A6">
        <w:rPr>
          <w:rFonts w:ascii="Times New Roman" w:hAnsi="Times New Roman"/>
          <w:sz w:val="24"/>
          <w:szCs w:val="24"/>
        </w:rPr>
        <w:sym w:font="Symbol" w:char="F06D"/>
      </w:r>
      <w:r w:rsidR="00227BC9">
        <w:rPr>
          <w:rFonts w:ascii="Times New Roman" w:hAnsi="Times New Roman"/>
          <w:sz w:val="24"/>
          <w:szCs w:val="24"/>
        </w:rPr>
        <w:t>g</w:t>
      </w:r>
      <w:r w:rsidR="00CD2440" w:rsidRPr="006600A6">
        <w:rPr>
          <w:rFonts w:ascii="Times New Roman" w:hAnsi="Times New Roman"/>
          <w:sz w:val="24"/>
          <w:szCs w:val="24"/>
        </w:rPr>
        <w:t xml:space="preserve"> C g</w:t>
      </w:r>
      <w:r w:rsidR="00CD2440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CD2440" w:rsidRPr="006600A6">
        <w:rPr>
          <w:rFonts w:ascii="Times New Roman" w:hAnsi="Times New Roman"/>
          <w:sz w:val="24"/>
          <w:szCs w:val="24"/>
        </w:rPr>
        <w:t xml:space="preserve"> dry soil </w:t>
      </w:r>
      <w:r w:rsidR="00F938EE">
        <w:rPr>
          <w:rFonts w:ascii="Times New Roman" w:hAnsi="Times New Roman"/>
          <w:sz w:val="24"/>
          <w:szCs w:val="24"/>
        </w:rPr>
        <w:t xml:space="preserve">hour or </w:t>
      </w:r>
      <w:r w:rsidR="00CD2440" w:rsidRPr="006600A6">
        <w:rPr>
          <w:rFonts w:ascii="Times New Roman" w:hAnsi="Times New Roman"/>
          <w:sz w:val="24"/>
          <w:szCs w:val="24"/>
        </w:rPr>
        <w:t>day</w:t>
      </w:r>
      <w:r w:rsidR="00CD2440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CD2440" w:rsidRPr="006600A6">
        <w:rPr>
          <w:rFonts w:ascii="Times New Roman" w:hAnsi="Times New Roman"/>
          <w:sz w:val="24"/>
          <w:szCs w:val="24"/>
        </w:rPr>
        <w:t xml:space="preserve">. For more information, see </w:t>
      </w:r>
      <w:proofErr w:type="spellStart"/>
      <w:r w:rsidR="00CD2440" w:rsidRPr="006600A6">
        <w:rPr>
          <w:rFonts w:ascii="Times New Roman" w:hAnsi="Times New Roman"/>
          <w:sz w:val="24"/>
          <w:szCs w:val="24"/>
        </w:rPr>
        <w:t>Rinkes</w:t>
      </w:r>
      <w:proofErr w:type="spellEnd"/>
      <w:r w:rsidR="00CD2440" w:rsidRPr="006600A6">
        <w:rPr>
          <w:rFonts w:ascii="Times New Roman" w:hAnsi="Times New Roman"/>
          <w:sz w:val="24"/>
          <w:szCs w:val="24"/>
        </w:rPr>
        <w:t xml:space="preserve"> </w:t>
      </w:r>
      <w:r w:rsidR="00CD2440" w:rsidRPr="006600A6">
        <w:rPr>
          <w:rFonts w:ascii="Times New Roman" w:hAnsi="Times New Roman"/>
          <w:i/>
          <w:sz w:val="24"/>
          <w:szCs w:val="24"/>
        </w:rPr>
        <w:t>et al</w:t>
      </w:r>
      <w:r w:rsidR="00CD2440" w:rsidRPr="006600A6">
        <w:rPr>
          <w:rFonts w:ascii="Times New Roman" w:hAnsi="Times New Roman"/>
          <w:sz w:val="24"/>
          <w:szCs w:val="24"/>
        </w:rPr>
        <w:t>. (201</w:t>
      </w:r>
      <w:r w:rsidR="00B63EF5">
        <w:rPr>
          <w:rFonts w:ascii="Times New Roman" w:hAnsi="Times New Roman"/>
          <w:sz w:val="24"/>
          <w:szCs w:val="24"/>
        </w:rPr>
        <w:t>3</w:t>
      </w:r>
      <w:r w:rsidR="00CD2440" w:rsidRPr="006600A6">
        <w:rPr>
          <w:rFonts w:ascii="Times New Roman" w:hAnsi="Times New Roman"/>
          <w:sz w:val="24"/>
          <w:szCs w:val="24"/>
        </w:rPr>
        <w:t xml:space="preserve">). </w:t>
      </w:r>
    </w:p>
    <w:p w14:paraId="77C8344B" w14:textId="77777777" w:rsidR="00AC2766" w:rsidRDefault="00AC2766" w:rsidP="00CD244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68B062C" w14:textId="3C0C2CD0" w:rsidR="00AC2766" w:rsidRDefault="00AC2766" w:rsidP="00CD244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C2766">
        <w:rPr>
          <w:rFonts w:ascii="Times New Roman" w:hAnsi="Times New Roman"/>
          <w:i/>
          <w:sz w:val="24"/>
          <w:szCs w:val="24"/>
        </w:rPr>
        <w:t>Mass Loss</w:t>
      </w:r>
      <w:r>
        <w:rPr>
          <w:rFonts w:ascii="Times New Roman" w:hAnsi="Times New Roman"/>
          <w:sz w:val="24"/>
          <w:szCs w:val="24"/>
        </w:rPr>
        <w:t xml:space="preserve">: </w:t>
      </w:r>
      <w:r w:rsidR="003A54B9">
        <w:rPr>
          <w:rFonts w:ascii="Times New Roman" w:hAnsi="Times New Roman"/>
          <w:sz w:val="24"/>
          <w:szCs w:val="24"/>
        </w:rPr>
        <w:t xml:space="preserve">Mass loss was determined during both studies by measuring litter initial and final mass. Mass loss is reported as litter mass remaining in percentage of initial mass. </w:t>
      </w:r>
    </w:p>
    <w:p w14:paraId="0BD005DD" w14:textId="77777777" w:rsidR="00A1799A" w:rsidRPr="006600A6" w:rsidRDefault="00A1799A" w:rsidP="006F713F">
      <w:pPr>
        <w:rPr>
          <w:rFonts w:ascii="Times New Roman" w:hAnsi="Times New Roman" w:cs="Times New Roman"/>
        </w:rPr>
      </w:pPr>
    </w:p>
    <w:p w14:paraId="513C56FD" w14:textId="77777777" w:rsidR="0000273F" w:rsidRPr="006600A6" w:rsidRDefault="000027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NAMING CONVENTIONS:</w:t>
      </w:r>
    </w:p>
    <w:p w14:paraId="12E204E6" w14:textId="77777777" w:rsidR="005178C8" w:rsidRPr="006600A6" w:rsidRDefault="00606164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The following refer to headers or </w:t>
      </w:r>
      <w:r w:rsidR="00425513" w:rsidRPr="006600A6">
        <w:rPr>
          <w:rFonts w:ascii="Times New Roman" w:hAnsi="Times New Roman" w:cs="Times New Roman"/>
        </w:rPr>
        <w:t>terms</w:t>
      </w:r>
      <w:r w:rsidRPr="006600A6">
        <w:rPr>
          <w:rFonts w:ascii="Times New Roman" w:hAnsi="Times New Roman" w:cs="Times New Roman"/>
        </w:rPr>
        <w:t xml:space="preserve"> used in the data spreadsheets:</w:t>
      </w:r>
    </w:p>
    <w:p w14:paraId="03E2AEFF" w14:textId="77777777" w:rsidR="00606164" w:rsidRPr="006600A6" w:rsidRDefault="00606164" w:rsidP="006F713F">
      <w:pPr>
        <w:rPr>
          <w:rFonts w:ascii="Times New Roman" w:hAnsi="Times New Roman" w:cs="Times New Roman"/>
        </w:rPr>
      </w:pPr>
    </w:p>
    <w:p w14:paraId="2A600C09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General</w:t>
      </w:r>
      <w:r>
        <w:rPr>
          <w:rFonts w:ascii="Times New Roman" w:hAnsi="Times New Roman" w:cs="Times New Roman"/>
          <w:i/>
        </w:rPr>
        <w:t xml:space="preserve"> definitions:</w:t>
      </w:r>
    </w:p>
    <w:p w14:paraId="7E329499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proofErr w:type="gramStart"/>
      <w:r w:rsidRPr="00AC2766">
        <w:rPr>
          <w:rFonts w:ascii="Times New Roman" w:hAnsi="Times New Roman" w:cs="Times New Roman"/>
        </w:rPr>
        <w:t>litter</w:t>
      </w:r>
      <w:proofErr w:type="gramEnd"/>
      <w:r w:rsidRPr="00AC2766">
        <w:rPr>
          <w:rFonts w:ascii="Times New Roman" w:hAnsi="Times New Roman" w:cs="Times New Roman"/>
        </w:rPr>
        <w:t xml:space="preserve"> type: dogwood (</w:t>
      </w:r>
      <w:proofErr w:type="spellStart"/>
      <w:r w:rsidRPr="00AC2766">
        <w:rPr>
          <w:rFonts w:ascii="Times New Roman" w:hAnsi="Times New Roman" w:cs="Times New Roman"/>
        </w:rPr>
        <w:t>Cornus</w:t>
      </w:r>
      <w:proofErr w:type="spellEnd"/>
      <w:r w:rsidRPr="00AC2766">
        <w:rPr>
          <w:rFonts w:ascii="Times New Roman" w:hAnsi="Times New Roman" w:cs="Times New Roman"/>
        </w:rPr>
        <w:t xml:space="preserve"> </w:t>
      </w:r>
      <w:proofErr w:type="spellStart"/>
      <w:r w:rsidRPr="00AC2766">
        <w:rPr>
          <w:rFonts w:ascii="Times New Roman" w:hAnsi="Times New Roman" w:cs="Times New Roman"/>
        </w:rPr>
        <w:t>florida</w:t>
      </w:r>
      <w:proofErr w:type="spellEnd"/>
      <w:r w:rsidRPr="00AC2766">
        <w:rPr>
          <w:rFonts w:ascii="Times New Roman" w:hAnsi="Times New Roman" w:cs="Times New Roman"/>
        </w:rPr>
        <w:t xml:space="preserve">), sugar maple (Acer </w:t>
      </w:r>
      <w:proofErr w:type="spellStart"/>
      <w:r w:rsidRPr="00AC2766">
        <w:rPr>
          <w:rFonts w:ascii="Times New Roman" w:hAnsi="Times New Roman" w:cs="Times New Roman"/>
        </w:rPr>
        <w:t>saccharum</w:t>
      </w:r>
      <w:proofErr w:type="spellEnd"/>
      <w:r w:rsidRPr="00AC2766">
        <w:rPr>
          <w:rFonts w:ascii="Times New Roman" w:hAnsi="Times New Roman" w:cs="Times New Roman"/>
        </w:rPr>
        <w:t>), white oak (</w:t>
      </w:r>
      <w:proofErr w:type="spellStart"/>
      <w:r w:rsidRPr="00AC2766">
        <w:rPr>
          <w:rFonts w:ascii="Times New Roman" w:hAnsi="Times New Roman" w:cs="Times New Roman"/>
        </w:rPr>
        <w:t>Quercus</w:t>
      </w:r>
      <w:proofErr w:type="spellEnd"/>
      <w:r w:rsidRPr="00AC2766">
        <w:rPr>
          <w:rFonts w:ascii="Times New Roman" w:hAnsi="Times New Roman" w:cs="Times New Roman"/>
        </w:rPr>
        <w:t xml:space="preserve"> alba), or 50:50 maple oak mix</w:t>
      </w:r>
    </w:p>
    <w:p w14:paraId="757BBAFF" w14:textId="573E63BD" w:rsidR="00AC2766" w:rsidRPr="00AC2766" w:rsidRDefault="00DE2D18" w:rsidP="0082522B">
      <w:pPr>
        <w:ind w:left="720" w:hanging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replicate</w:t>
      </w:r>
      <w:proofErr w:type="gramEnd"/>
      <w:r>
        <w:rPr>
          <w:rFonts w:ascii="Times New Roman" w:hAnsi="Times New Roman" w:cs="Times New Roman"/>
        </w:rPr>
        <w:t>: replicate number</w:t>
      </w:r>
    </w:p>
    <w:p w14:paraId="26C1CDF0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proofErr w:type="gramStart"/>
      <w:r w:rsidRPr="00AC2766">
        <w:rPr>
          <w:rFonts w:ascii="Times New Roman" w:hAnsi="Times New Roman" w:cs="Times New Roman"/>
        </w:rPr>
        <w:t>month</w:t>
      </w:r>
      <w:proofErr w:type="gramEnd"/>
      <w:r w:rsidRPr="00AC2766">
        <w:rPr>
          <w:rFonts w:ascii="Times New Roman" w:hAnsi="Times New Roman" w:cs="Times New Roman"/>
        </w:rPr>
        <w:t>: month of harvest</w:t>
      </w:r>
    </w:p>
    <w:p w14:paraId="7406290E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proofErr w:type="gramStart"/>
      <w:r w:rsidRPr="00AC2766">
        <w:rPr>
          <w:rFonts w:ascii="Times New Roman" w:hAnsi="Times New Roman" w:cs="Times New Roman"/>
        </w:rPr>
        <w:t>year</w:t>
      </w:r>
      <w:proofErr w:type="gramEnd"/>
      <w:r w:rsidRPr="00AC2766">
        <w:rPr>
          <w:rFonts w:ascii="Times New Roman" w:hAnsi="Times New Roman" w:cs="Times New Roman"/>
        </w:rPr>
        <w:t>: year of harvest</w:t>
      </w:r>
    </w:p>
    <w:p w14:paraId="2B61F91F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proofErr w:type="gramStart"/>
      <w:r w:rsidRPr="00AC2766">
        <w:rPr>
          <w:rFonts w:ascii="Times New Roman" w:hAnsi="Times New Roman" w:cs="Times New Roman"/>
        </w:rPr>
        <w:t>harvest</w:t>
      </w:r>
      <w:proofErr w:type="gramEnd"/>
      <w:r w:rsidRPr="00AC2766">
        <w:rPr>
          <w:rFonts w:ascii="Times New Roman" w:hAnsi="Times New Roman" w:cs="Times New Roman"/>
        </w:rPr>
        <w:t xml:space="preserve"> day: day of harvest (in terms of days after incubation start)</w:t>
      </w:r>
    </w:p>
    <w:p w14:paraId="08368799" w14:textId="30C30C43" w:rsidR="00A1799A" w:rsidRDefault="00AC2766" w:rsidP="0082522B">
      <w:pPr>
        <w:ind w:left="720" w:hanging="720"/>
        <w:rPr>
          <w:rFonts w:ascii="Times New Roman" w:hAnsi="Times New Roman" w:cs="Times New Roman"/>
        </w:rPr>
      </w:pPr>
      <w:proofErr w:type="gramStart"/>
      <w:r w:rsidRPr="00AC2766">
        <w:rPr>
          <w:rFonts w:ascii="Times New Roman" w:hAnsi="Times New Roman" w:cs="Times New Roman"/>
        </w:rPr>
        <w:t>blank</w:t>
      </w:r>
      <w:proofErr w:type="gramEnd"/>
      <w:r w:rsidRPr="00AC2766">
        <w:rPr>
          <w:rFonts w:ascii="Times New Roman" w:hAnsi="Times New Roman" w:cs="Times New Roman"/>
        </w:rPr>
        <w:t xml:space="preserve"> cells=no data available; cell value = 0 means no activity</w:t>
      </w:r>
    </w:p>
    <w:p w14:paraId="45BA38D6" w14:textId="77777777" w:rsidR="00AC2766" w:rsidRDefault="00AC2766" w:rsidP="00AC2766">
      <w:pPr>
        <w:rPr>
          <w:rFonts w:ascii="Times New Roman" w:hAnsi="Times New Roman" w:cs="Times New Roman"/>
          <w:i/>
        </w:rPr>
      </w:pPr>
    </w:p>
    <w:p w14:paraId="5AA591AF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Harvests</w:t>
      </w:r>
      <w:r>
        <w:rPr>
          <w:rFonts w:ascii="Times New Roman" w:hAnsi="Times New Roman" w:cs="Times New Roman"/>
          <w:i/>
        </w:rPr>
        <w:t>:</w:t>
      </w:r>
    </w:p>
    <w:p w14:paraId="7EE7CB21" w14:textId="3DB1788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</w:t>
      </w:r>
      <w:r w:rsidRPr="00AC2766">
        <w:rPr>
          <w:rFonts w:ascii="Times New Roman" w:hAnsi="Times New Roman" w:cs="Times New Roman"/>
        </w:rPr>
        <w:t xml:space="preserve">: Litter mass remaining, % of initial mass </w:t>
      </w:r>
    </w:p>
    <w:p w14:paraId="1D68B7DD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 xml:space="preserve">BG: Beta </w:t>
      </w:r>
      <w:proofErr w:type="spellStart"/>
      <w:r w:rsidRPr="00AC2766">
        <w:rPr>
          <w:rFonts w:ascii="Times New Roman" w:hAnsi="Times New Roman" w:cs="Times New Roman"/>
        </w:rPr>
        <w:t>glucosidase</w:t>
      </w:r>
      <w:proofErr w:type="spellEnd"/>
      <w:r w:rsidRPr="00AC2766">
        <w:rPr>
          <w:rFonts w:ascii="Times New Roman" w:hAnsi="Times New Roman" w:cs="Times New Roman"/>
        </w:rPr>
        <w:t xml:space="preserve"> activity, µ</w:t>
      </w:r>
      <w:proofErr w:type="spellStart"/>
      <w:r w:rsidRPr="00AC2766">
        <w:rPr>
          <w:rFonts w:ascii="Times New Roman" w:hAnsi="Times New Roman" w:cs="Times New Roman"/>
        </w:rPr>
        <w:t>mol</w:t>
      </w:r>
      <w:proofErr w:type="spellEnd"/>
      <w:r w:rsidRPr="00AC2766">
        <w:rPr>
          <w:rFonts w:ascii="Times New Roman" w:hAnsi="Times New Roman" w:cs="Times New Roman"/>
        </w:rPr>
        <w:t xml:space="preserve"> hr-1 g-1 litter (fluorescent enzyme assay protocol)</w:t>
      </w:r>
    </w:p>
    <w:p w14:paraId="55624AF6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NAG: N-acetyl-beta-</w:t>
      </w:r>
      <w:proofErr w:type="spellStart"/>
      <w:r w:rsidRPr="00AC2766">
        <w:rPr>
          <w:rFonts w:ascii="Times New Roman" w:hAnsi="Times New Roman" w:cs="Times New Roman"/>
        </w:rPr>
        <w:t>glucosaminidase</w:t>
      </w:r>
      <w:proofErr w:type="spellEnd"/>
      <w:r w:rsidRPr="00AC2766">
        <w:rPr>
          <w:rFonts w:ascii="Times New Roman" w:hAnsi="Times New Roman" w:cs="Times New Roman"/>
        </w:rPr>
        <w:t xml:space="preserve"> activity, µ</w:t>
      </w:r>
      <w:proofErr w:type="spellStart"/>
      <w:r w:rsidRPr="00AC2766">
        <w:rPr>
          <w:rFonts w:ascii="Times New Roman" w:hAnsi="Times New Roman" w:cs="Times New Roman"/>
        </w:rPr>
        <w:t>mol</w:t>
      </w:r>
      <w:proofErr w:type="spellEnd"/>
      <w:r w:rsidRPr="00AC2766">
        <w:rPr>
          <w:rFonts w:ascii="Times New Roman" w:hAnsi="Times New Roman" w:cs="Times New Roman"/>
        </w:rPr>
        <w:t xml:space="preserve"> hr-1 g-1 litter (fluorescent enzyme assay protocol)</w:t>
      </w:r>
    </w:p>
    <w:p w14:paraId="36E2A99E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 xml:space="preserve">LAP: </w:t>
      </w:r>
      <w:proofErr w:type="spellStart"/>
      <w:r w:rsidRPr="00AC2766">
        <w:rPr>
          <w:rFonts w:ascii="Times New Roman" w:hAnsi="Times New Roman" w:cs="Times New Roman"/>
        </w:rPr>
        <w:t>Leucine</w:t>
      </w:r>
      <w:proofErr w:type="spellEnd"/>
      <w:r w:rsidRPr="00AC2766">
        <w:rPr>
          <w:rFonts w:ascii="Times New Roman" w:hAnsi="Times New Roman" w:cs="Times New Roman"/>
        </w:rPr>
        <w:t xml:space="preserve"> </w:t>
      </w:r>
      <w:proofErr w:type="spellStart"/>
      <w:r w:rsidRPr="00AC2766">
        <w:rPr>
          <w:rFonts w:ascii="Times New Roman" w:hAnsi="Times New Roman" w:cs="Times New Roman"/>
        </w:rPr>
        <w:t>aminopeptidase</w:t>
      </w:r>
      <w:proofErr w:type="spellEnd"/>
      <w:r w:rsidRPr="00AC2766">
        <w:rPr>
          <w:rFonts w:ascii="Times New Roman" w:hAnsi="Times New Roman" w:cs="Times New Roman"/>
        </w:rPr>
        <w:t xml:space="preserve"> activity, µ</w:t>
      </w:r>
      <w:proofErr w:type="spellStart"/>
      <w:r w:rsidRPr="00AC2766">
        <w:rPr>
          <w:rFonts w:ascii="Times New Roman" w:hAnsi="Times New Roman" w:cs="Times New Roman"/>
        </w:rPr>
        <w:t>mol</w:t>
      </w:r>
      <w:proofErr w:type="spellEnd"/>
      <w:r w:rsidRPr="00AC2766">
        <w:rPr>
          <w:rFonts w:ascii="Times New Roman" w:hAnsi="Times New Roman" w:cs="Times New Roman"/>
        </w:rPr>
        <w:t xml:space="preserve"> hr-1 g-1 litter (fluorescent enzyme assay protocol)</w:t>
      </w:r>
    </w:p>
    <w:p w14:paraId="3091DB9B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PHOS: Phosphatase activity, µ</w:t>
      </w:r>
      <w:proofErr w:type="spellStart"/>
      <w:r w:rsidRPr="00AC2766">
        <w:rPr>
          <w:rFonts w:ascii="Times New Roman" w:hAnsi="Times New Roman" w:cs="Times New Roman"/>
        </w:rPr>
        <w:t>mol</w:t>
      </w:r>
      <w:proofErr w:type="spellEnd"/>
      <w:r w:rsidRPr="00AC2766">
        <w:rPr>
          <w:rFonts w:ascii="Times New Roman" w:hAnsi="Times New Roman" w:cs="Times New Roman"/>
        </w:rPr>
        <w:t xml:space="preserve"> hr-1 g-1 litter (fluorescent enzyme assay protocol)</w:t>
      </w:r>
    </w:p>
    <w:p w14:paraId="66A28E8A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NH4: µg NH4-N g-1 litter from 0.5M K2SO4 extractions using microplate assay</w:t>
      </w:r>
    </w:p>
    <w:p w14:paraId="05433E0C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NO3: µg NO3-N g-1 litter from 0.5M K2SO4 extractions using microplate assay</w:t>
      </w:r>
    </w:p>
    <w:p w14:paraId="7FAFF3C6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PO4: µg PO4-P g-1 litter from 0.5M K2SO4 extractions using microplate assay</w:t>
      </w:r>
    </w:p>
    <w:p w14:paraId="1C27F396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PHENOX: Phenol oxidase activity (ABTS as substrate). µ</w:t>
      </w:r>
      <w:proofErr w:type="spellStart"/>
      <w:r w:rsidRPr="00AC2766">
        <w:rPr>
          <w:rFonts w:ascii="Times New Roman" w:hAnsi="Times New Roman" w:cs="Times New Roman"/>
        </w:rPr>
        <w:t>mol</w:t>
      </w:r>
      <w:proofErr w:type="spellEnd"/>
      <w:r w:rsidRPr="00AC2766">
        <w:rPr>
          <w:rFonts w:ascii="Times New Roman" w:hAnsi="Times New Roman" w:cs="Times New Roman"/>
        </w:rPr>
        <w:t xml:space="preserve"> g-1 litter hr-1 (colorimetric microplate protocol)</w:t>
      </w:r>
    </w:p>
    <w:p w14:paraId="43B87053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 xml:space="preserve">MBC: microbial biomass C, </w:t>
      </w:r>
      <w:proofErr w:type="spellStart"/>
      <w:r w:rsidRPr="00AC2766">
        <w:rPr>
          <w:rFonts w:ascii="Times New Roman" w:hAnsi="Times New Roman" w:cs="Times New Roman"/>
        </w:rPr>
        <w:t>ug</w:t>
      </w:r>
      <w:proofErr w:type="spellEnd"/>
      <w:r w:rsidRPr="00AC2766">
        <w:rPr>
          <w:rFonts w:ascii="Times New Roman" w:hAnsi="Times New Roman" w:cs="Times New Roman"/>
        </w:rPr>
        <w:t xml:space="preserve"> C g-1 litter, measured in 0.5 M K2SO4 extract on Shimadzu analyzer</w:t>
      </w:r>
    </w:p>
    <w:p w14:paraId="15B9E7C9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 xml:space="preserve">TOC: Total dissolved organic C, </w:t>
      </w:r>
      <w:proofErr w:type="spellStart"/>
      <w:r w:rsidRPr="00AC2766">
        <w:rPr>
          <w:rFonts w:ascii="Times New Roman" w:hAnsi="Times New Roman" w:cs="Times New Roman"/>
        </w:rPr>
        <w:t>ug</w:t>
      </w:r>
      <w:proofErr w:type="spellEnd"/>
      <w:r w:rsidRPr="00AC2766">
        <w:rPr>
          <w:rFonts w:ascii="Times New Roman" w:hAnsi="Times New Roman" w:cs="Times New Roman"/>
        </w:rPr>
        <w:t xml:space="preserve"> C g-1 litter, measured in 0.5 M K2SO4 extract on Shimadzu analyzer</w:t>
      </w:r>
    </w:p>
    <w:p w14:paraId="17FDD660" w14:textId="777777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 xml:space="preserve">TN: Total dissolved N, </w:t>
      </w:r>
      <w:proofErr w:type="spellStart"/>
      <w:r w:rsidRPr="00AC2766">
        <w:rPr>
          <w:rFonts w:ascii="Times New Roman" w:hAnsi="Times New Roman" w:cs="Times New Roman"/>
        </w:rPr>
        <w:t>ug</w:t>
      </w:r>
      <w:proofErr w:type="spellEnd"/>
      <w:r w:rsidRPr="00AC2766">
        <w:rPr>
          <w:rFonts w:ascii="Times New Roman" w:hAnsi="Times New Roman" w:cs="Times New Roman"/>
        </w:rPr>
        <w:t xml:space="preserve"> N g-1 litter, measured in 0.5 M K2SO4 extract on Shimadzu analyzer</w:t>
      </w:r>
    </w:p>
    <w:p w14:paraId="0015D7E0" w14:textId="435441FA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 xml:space="preserve">MBN: microbial biomass N, </w:t>
      </w:r>
      <w:proofErr w:type="spellStart"/>
      <w:r w:rsidRPr="00AC2766">
        <w:rPr>
          <w:rFonts w:ascii="Times New Roman" w:hAnsi="Times New Roman" w:cs="Times New Roman"/>
        </w:rPr>
        <w:t>ug</w:t>
      </w:r>
      <w:proofErr w:type="spellEnd"/>
      <w:r w:rsidRPr="00AC2766">
        <w:rPr>
          <w:rFonts w:ascii="Times New Roman" w:hAnsi="Times New Roman" w:cs="Times New Roman"/>
        </w:rPr>
        <w:t xml:space="preserve"> N g-1 litter, measured in 0.5 M  K2SO4 extract on Shimadzu analyzer; TN and MBN data are not available for October 2011 </w:t>
      </w:r>
      <w:r w:rsidR="00943C4C">
        <w:rPr>
          <w:rFonts w:ascii="Times New Roman" w:hAnsi="Times New Roman" w:cs="Times New Roman"/>
        </w:rPr>
        <w:t xml:space="preserve">field </w:t>
      </w:r>
      <w:r w:rsidRPr="00AC2766">
        <w:rPr>
          <w:rFonts w:ascii="Times New Roman" w:hAnsi="Times New Roman" w:cs="Times New Roman"/>
        </w:rPr>
        <w:t>harvest</w:t>
      </w:r>
    </w:p>
    <w:p w14:paraId="5D35289E" w14:textId="40A9020F" w:rsidR="00F53A58" w:rsidRPr="00F53A58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CO2: µg C g-1 litter hour</w:t>
      </w:r>
      <w:r w:rsidR="00F938EE">
        <w:rPr>
          <w:rFonts w:ascii="Times New Roman" w:hAnsi="Times New Roman" w:cs="Times New Roman"/>
        </w:rPr>
        <w:t xml:space="preserve"> (field) or day (lab)</w:t>
      </w:r>
      <w:r w:rsidRPr="00AC2766">
        <w:rPr>
          <w:rFonts w:ascii="Times New Roman" w:hAnsi="Times New Roman" w:cs="Times New Roman"/>
        </w:rPr>
        <w:t xml:space="preserve">-1 (measured using IRGA with static injection method under lab conditions; incubation time was around 1 </w:t>
      </w:r>
      <w:proofErr w:type="spellStart"/>
      <w:r w:rsidRPr="00AC2766">
        <w:rPr>
          <w:rFonts w:ascii="Times New Roman" w:hAnsi="Times New Roman" w:cs="Times New Roman"/>
        </w:rPr>
        <w:t>hr</w:t>
      </w:r>
      <w:proofErr w:type="spellEnd"/>
      <w:r w:rsidRPr="00AC2766">
        <w:rPr>
          <w:rFonts w:ascii="Times New Roman" w:hAnsi="Times New Roman" w:cs="Times New Roman"/>
        </w:rPr>
        <w:t>)</w:t>
      </w:r>
    </w:p>
    <w:p w14:paraId="5C69950E" w14:textId="77777777" w:rsidR="00AC2766" w:rsidRDefault="00AC2766" w:rsidP="00F53A58">
      <w:pPr>
        <w:rPr>
          <w:rFonts w:ascii="Times New Roman" w:hAnsi="Times New Roman" w:cs="Times New Roman"/>
          <w:i/>
        </w:rPr>
      </w:pPr>
    </w:p>
    <w:p w14:paraId="5B640B57" w14:textId="30C88B89" w:rsidR="00F53A58" w:rsidRPr="00F53A58" w:rsidRDefault="00AC2766" w:rsidP="00F53A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Environmental Variables</w:t>
      </w:r>
    </w:p>
    <w:p w14:paraId="57C0E61C" w14:textId="003FF577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Date/T</w:t>
      </w:r>
      <w:r w:rsidRPr="00AC2766">
        <w:rPr>
          <w:rFonts w:ascii="Times New Roman" w:hAnsi="Times New Roman" w:cs="Times New Roman"/>
        </w:rPr>
        <w:t>ime: date and time of measur</w:t>
      </w:r>
      <w:r>
        <w:rPr>
          <w:rFonts w:ascii="Times New Roman" w:hAnsi="Times New Roman" w:cs="Times New Roman"/>
        </w:rPr>
        <w:t>e</w:t>
      </w:r>
      <w:r w:rsidRPr="00AC2766">
        <w:rPr>
          <w:rFonts w:ascii="Times New Roman" w:hAnsi="Times New Roman" w:cs="Times New Roman"/>
        </w:rPr>
        <w:t>ment</w:t>
      </w:r>
    </w:p>
    <w:p w14:paraId="1E48AA33" w14:textId="5689D1BC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oil moisture</w:t>
      </w:r>
      <w:r w:rsidRPr="00AC2766">
        <w:rPr>
          <w:rFonts w:ascii="Times New Roman" w:hAnsi="Times New Roman" w:cs="Times New Roman"/>
        </w:rPr>
        <w:t>: soil moisture, %</w:t>
      </w:r>
    </w:p>
    <w:p w14:paraId="64B61AD3" w14:textId="2ACEB1DA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oil temp</w:t>
      </w:r>
      <w:r w:rsidRPr="00AC2766">
        <w:rPr>
          <w:rFonts w:ascii="Times New Roman" w:hAnsi="Times New Roman" w:cs="Times New Roman"/>
        </w:rPr>
        <w:t>: soil temperature at 5cm and 20cm, degrees C</w:t>
      </w:r>
    </w:p>
    <w:p w14:paraId="3930089D" w14:textId="700E92AB" w:rsidR="00AC2766" w:rsidRPr="00AC2766" w:rsidRDefault="00227BC9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recipitation</w:t>
      </w:r>
      <w:r w:rsidR="00AC2766" w:rsidRPr="00AC2766">
        <w:rPr>
          <w:rFonts w:ascii="Times New Roman" w:hAnsi="Times New Roman" w:cs="Times New Roman"/>
        </w:rPr>
        <w:t>:</w:t>
      </w:r>
      <w:r w:rsidR="00AC2766">
        <w:rPr>
          <w:rFonts w:ascii="Times New Roman" w:hAnsi="Times New Roman" w:cs="Times New Roman"/>
        </w:rPr>
        <w:t xml:space="preserve"> </w:t>
      </w:r>
      <w:r w:rsidR="00AC2766" w:rsidRPr="00AC2766">
        <w:rPr>
          <w:rFonts w:ascii="Times New Roman" w:hAnsi="Times New Roman" w:cs="Times New Roman"/>
        </w:rPr>
        <w:t>measured in mi</w:t>
      </w:r>
      <w:r w:rsidR="00AC2766">
        <w:rPr>
          <w:rFonts w:ascii="Times New Roman" w:hAnsi="Times New Roman" w:cs="Times New Roman"/>
        </w:rPr>
        <w:t>l</w:t>
      </w:r>
      <w:r w:rsidR="00AC2766" w:rsidRPr="00AC2766">
        <w:rPr>
          <w:rFonts w:ascii="Times New Roman" w:hAnsi="Times New Roman" w:cs="Times New Roman"/>
        </w:rPr>
        <w:t>limeters</w:t>
      </w:r>
    </w:p>
    <w:p w14:paraId="02C74176" w14:textId="2BD523E4" w:rsidR="00AC2766" w:rsidRPr="00AC2766" w:rsidRDefault="00AC2766" w:rsidP="0082522B">
      <w:pPr>
        <w:ind w:left="720" w:hanging="720"/>
        <w:rPr>
          <w:rFonts w:ascii="Times New Roman" w:hAnsi="Times New Roman" w:cs="Times New Roman"/>
        </w:rPr>
      </w:pPr>
      <w:r w:rsidRPr="00AC27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ir temperature</w:t>
      </w:r>
      <w:r w:rsidRPr="00AC2766">
        <w:rPr>
          <w:rFonts w:ascii="Times New Roman" w:hAnsi="Times New Roman" w:cs="Times New Roman"/>
        </w:rPr>
        <w:t>: measured in °C</w:t>
      </w:r>
    </w:p>
    <w:p w14:paraId="60BC3A59" w14:textId="3EFF3193" w:rsidR="00606164" w:rsidRDefault="00AC2766" w:rsidP="0082522B">
      <w:pPr>
        <w:ind w:left="720" w:hanging="720"/>
        <w:rPr>
          <w:rFonts w:ascii="Times New Roman" w:hAnsi="Times New Roman" w:cs="Times New Roman"/>
          <w:i/>
        </w:rPr>
      </w:pPr>
      <w:r w:rsidRPr="00AC2766">
        <w:rPr>
          <w:rFonts w:ascii="Times New Roman" w:hAnsi="Times New Roman" w:cs="Times New Roman"/>
        </w:rPr>
        <w:t>NAN = no data available</w:t>
      </w:r>
    </w:p>
    <w:p w14:paraId="52EFA77E" w14:textId="77777777" w:rsidR="005F7DFB" w:rsidRPr="005F7DFB" w:rsidRDefault="005F7DFB" w:rsidP="005F7DFB">
      <w:pPr>
        <w:rPr>
          <w:rFonts w:ascii="Times New Roman" w:hAnsi="Times New Roman" w:cs="Times New Roman"/>
          <w:i/>
        </w:rPr>
      </w:pPr>
    </w:p>
    <w:p w14:paraId="30175162" w14:textId="77777777" w:rsidR="00AE201B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LINKS:</w:t>
      </w:r>
    </w:p>
    <w:p w14:paraId="5F00EC3E" w14:textId="77777777" w:rsidR="00BA7FBB" w:rsidRPr="006600A6" w:rsidRDefault="005F0D15" w:rsidP="00BA7FBB">
      <w:pPr>
        <w:rPr>
          <w:rFonts w:ascii="Times New Roman" w:hAnsi="Times New Roman" w:cs="Times New Roman"/>
        </w:rPr>
      </w:pPr>
      <w:hyperlink r:id="rId13" w:history="1">
        <w:r w:rsidR="00BA7FBB" w:rsidRPr="00DE72CB">
          <w:rPr>
            <w:rStyle w:val="Hyperlink"/>
          </w:rPr>
          <w:t>http://www.eeescience.utoledo.edu/Faculty/weintraub/Projects.htm</w:t>
        </w:r>
      </w:hyperlink>
      <w:r w:rsidR="00BA7FBB">
        <w:t xml:space="preserve"> </w:t>
      </w:r>
    </w:p>
    <w:p w14:paraId="2A1B7F9F" w14:textId="77777777" w:rsidR="009A38CA" w:rsidRPr="006600A6" w:rsidRDefault="009A38C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7BFBD099" w14:textId="77777777" w:rsidR="0008509A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REFERENCES: </w:t>
      </w:r>
    </w:p>
    <w:p w14:paraId="067E759F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3C7307F0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Brookes, P.C., </w:t>
      </w:r>
      <w:proofErr w:type="spellStart"/>
      <w:r w:rsidRPr="006600A6">
        <w:rPr>
          <w:rFonts w:ascii="Times New Roman" w:hAnsi="Times New Roman"/>
          <w:sz w:val="24"/>
          <w:szCs w:val="24"/>
        </w:rPr>
        <w:t>Landman</w:t>
      </w:r>
      <w:proofErr w:type="spellEnd"/>
      <w:r w:rsidRPr="006600A6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6600A6">
        <w:rPr>
          <w:rFonts w:ascii="Times New Roman" w:hAnsi="Times New Roman"/>
          <w:sz w:val="24"/>
          <w:szCs w:val="24"/>
        </w:rPr>
        <w:t>Pruden</w:t>
      </w:r>
      <w:proofErr w:type="spellEnd"/>
      <w:r w:rsidRPr="006600A6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Pr="006600A6">
        <w:rPr>
          <w:rFonts w:ascii="Times New Roman" w:hAnsi="Times New Roman"/>
          <w:sz w:val="24"/>
          <w:szCs w:val="24"/>
        </w:rPr>
        <w:t>Jenkinson</w:t>
      </w:r>
      <w:proofErr w:type="spellEnd"/>
      <w:r w:rsidRPr="006600A6">
        <w:rPr>
          <w:rFonts w:ascii="Times New Roman" w:hAnsi="Times New Roman"/>
          <w:sz w:val="24"/>
          <w:szCs w:val="24"/>
        </w:rPr>
        <w:t>, D.S., 1985. Chloroform fumigation</w:t>
      </w:r>
    </w:p>
    <w:p w14:paraId="24045E5A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and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the release of soil nitrogen: a rapid direct extraction method to measure</w:t>
      </w:r>
    </w:p>
    <w:p w14:paraId="56A46634" w14:textId="77777777" w:rsidR="009A38C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microbial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biomass nitrogen in soil. Soil Biology &amp; Biochemistry 17, 837e842.</w:t>
      </w:r>
    </w:p>
    <w:p w14:paraId="7BF1CBFA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62B3607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600A6">
        <w:rPr>
          <w:rFonts w:ascii="Times New Roman" w:hAnsi="Times New Roman"/>
          <w:sz w:val="24"/>
          <w:szCs w:val="24"/>
        </w:rPr>
        <w:t>D'Angelo</w:t>
      </w:r>
      <w:proofErr w:type="spellEnd"/>
      <w:r w:rsidRPr="006600A6">
        <w:rPr>
          <w:rFonts w:ascii="Times New Roman" w:hAnsi="Times New Roman"/>
          <w:sz w:val="24"/>
          <w:szCs w:val="24"/>
        </w:rPr>
        <w:t xml:space="preserve">, E., Crutchfield, J., </w:t>
      </w:r>
      <w:proofErr w:type="spellStart"/>
      <w:r w:rsidRPr="006600A6">
        <w:rPr>
          <w:rFonts w:ascii="Times New Roman" w:hAnsi="Times New Roman"/>
          <w:sz w:val="24"/>
          <w:szCs w:val="24"/>
        </w:rPr>
        <w:t>Vandiviere</w:t>
      </w:r>
      <w:proofErr w:type="spellEnd"/>
      <w:r w:rsidRPr="006600A6">
        <w:rPr>
          <w:rFonts w:ascii="Times New Roman" w:hAnsi="Times New Roman"/>
          <w:sz w:val="24"/>
          <w:szCs w:val="24"/>
        </w:rPr>
        <w:t>, M., 2001.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00A6">
        <w:rPr>
          <w:rFonts w:ascii="Times New Roman" w:hAnsi="Times New Roman"/>
          <w:sz w:val="24"/>
          <w:szCs w:val="24"/>
        </w:rPr>
        <w:t xml:space="preserve">Rapid, sensitive, </w:t>
      </w:r>
      <w:proofErr w:type="spellStart"/>
      <w:r w:rsidRPr="006600A6">
        <w:rPr>
          <w:rFonts w:ascii="Times New Roman" w:hAnsi="Times New Roman"/>
          <w:sz w:val="24"/>
          <w:szCs w:val="24"/>
        </w:rPr>
        <w:t>microscale</w:t>
      </w:r>
      <w:proofErr w:type="spellEnd"/>
      <w:r w:rsidRPr="006600A6">
        <w:rPr>
          <w:rFonts w:ascii="Times New Roman" w:hAnsi="Times New Roman"/>
          <w:sz w:val="24"/>
          <w:szCs w:val="24"/>
        </w:rPr>
        <w:t xml:space="preserve"> determination of phosphate in water and soil.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J. Environ. </w:t>
      </w:r>
      <w:proofErr w:type="gramStart"/>
      <w:r w:rsidRPr="006600A6">
        <w:rPr>
          <w:rFonts w:ascii="Times New Roman" w:hAnsi="Times New Roman"/>
          <w:sz w:val="24"/>
          <w:szCs w:val="24"/>
        </w:rPr>
        <w:t>Qual. 30, 2206-2209.</w:t>
      </w:r>
      <w:proofErr w:type="gramEnd"/>
    </w:p>
    <w:p w14:paraId="13BE4378" w14:textId="77777777" w:rsidR="00C254A9" w:rsidRPr="006600A6" w:rsidRDefault="00C254A9" w:rsidP="004B3B36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52F1DD3" w14:textId="77777777" w:rsidR="00AE201B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proofErr w:type="spellStart"/>
      <w:r w:rsidRPr="006600A6">
        <w:rPr>
          <w:rFonts w:ascii="Times New Roman" w:hAnsi="Times New Roman" w:cs="Times New Roman"/>
        </w:rPr>
        <w:lastRenderedPageBreak/>
        <w:t>Doane</w:t>
      </w:r>
      <w:proofErr w:type="spellEnd"/>
      <w:r w:rsidRPr="006600A6">
        <w:rPr>
          <w:rFonts w:ascii="Times New Roman" w:hAnsi="Times New Roman" w:cs="Times New Roman"/>
        </w:rPr>
        <w:t xml:space="preserve">, T.A., </w:t>
      </w:r>
      <w:proofErr w:type="spellStart"/>
      <w:r w:rsidRPr="006600A6">
        <w:rPr>
          <w:rFonts w:ascii="Times New Roman" w:hAnsi="Times New Roman" w:cs="Times New Roman"/>
        </w:rPr>
        <w:t>Horwath</w:t>
      </w:r>
      <w:proofErr w:type="spellEnd"/>
      <w:r w:rsidRPr="006600A6">
        <w:rPr>
          <w:rFonts w:ascii="Times New Roman" w:hAnsi="Times New Roman" w:cs="Times New Roman"/>
        </w:rPr>
        <w:t xml:space="preserve">, W.R., 2003. </w:t>
      </w:r>
      <w:proofErr w:type="gramStart"/>
      <w:r w:rsidRPr="006600A6">
        <w:rPr>
          <w:rFonts w:ascii="Times New Roman" w:hAnsi="Times New Roman" w:cs="Times New Roman"/>
        </w:rPr>
        <w:t>Spectrophotometric determination of nitrate with a single reagent.</w:t>
      </w:r>
      <w:proofErr w:type="gramEnd"/>
      <w:r w:rsidRPr="006600A6">
        <w:rPr>
          <w:rFonts w:ascii="Times New Roman" w:hAnsi="Times New Roman" w:cs="Times New Roman"/>
        </w:rPr>
        <w:t xml:space="preserve"> Analytical Letters 36, 2713-2722.</w:t>
      </w:r>
    </w:p>
    <w:p w14:paraId="67C378CA" w14:textId="77777777" w:rsidR="007643DE" w:rsidRPr="006600A6" w:rsidRDefault="007643DE" w:rsidP="004B3B36">
      <w:pPr>
        <w:spacing w:before="1" w:after="1"/>
        <w:rPr>
          <w:rFonts w:ascii="Times New Roman" w:hAnsi="Times New Roman" w:cs="Times New Roman"/>
        </w:rPr>
      </w:pPr>
    </w:p>
    <w:p w14:paraId="50FDD172" w14:textId="77777777" w:rsidR="00580E87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Rhine, E.D., Sims, G.K., </w:t>
      </w:r>
      <w:proofErr w:type="spellStart"/>
      <w:r w:rsidRPr="006600A6">
        <w:rPr>
          <w:rFonts w:ascii="Times New Roman" w:hAnsi="Times New Roman" w:cs="Times New Roman"/>
        </w:rPr>
        <w:t>Mulvaney</w:t>
      </w:r>
      <w:proofErr w:type="spellEnd"/>
      <w:r w:rsidRPr="006600A6">
        <w:rPr>
          <w:rFonts w:ascii="Times New Roman" w:hAnsi="Times New Roman" w:cs="Times New Roman"/>
        </w:rPr>
        <w:t xml:space="preserve">, R.L., Pratt, E.J., 1998. Improving the </w:t>
      </w:r>
      <w:proofErr w:type="spellStart"/>
      <w:proofErr w:type="gramStart"/>
      <w:r w:rsidRPr="006600A6">
        <w:rPr>
          <w:rFonts w:ascii="Times New Roman" w:hAnsi="Times New Roman" w:cs="Times New Roman"/>
        </w:rPr>
        <w:t>berthelot</w:t>
      </w:r>
      <w:proofErr w:type="spellEnd"/>
      <w:proofErr w:type="gramEnd"/>
      <w:r w:rsidRPr="006600A6">
        <w:rPr>
          <w:rFonts w:ascii="Times New Roman" w:hAnsi="Times New Roman" w:cs="Times New Roman"/>
        </w:rPr>
        <w:t xml:space="preserve"> reaction for determining ammonium in soil extracts and water. Soil </w:t>
      </w:r>
      <w:proofErr w:type="spellStart"/>
      <w:r w:rsidRPr="006600A6">
        <w:rPr>
          <w:rFonts w:ascii="Times New Roman" w:hAnsi="Times New Roman" w:cs="Times New Roman"/>
        </w:rPr>
        <w:t>Sci</w:t>
      </w:r>
      <w:proofErr w:type="spellEnd"/>
      <w:r w:rsidRPr="006600A6">
        <w:rPr>
          <w:rFonts w:ascii="Times New Roman" w:hAnsi="Times New Roman" w:cs="Times New Roman"/>
        </w:rPr>
        <w:t xml:space="preserve"> </w:t>
      </w:r>
      <w:proofErr w:type="spellStart"/>
      <w:r w:rsidRPr="006600A6">
        <w:rPr>
          <w:rFonts w:ascii="Times New Roman" w:hAnsi="Times New Roman" w:cs="Times New Roman"/>
        </w:rPr>
        <w:t>Soc</w:t>
      </w:r>
      <w:proofErr w:type="spellEnd"/>
      <w:r w:rsidRPr="006600A6">
        <w:rPr>
          <w:rFonts w:ascii="Times New Roman" w:hAnsi="Times New Roman" w:cs="Times New Roman"/>
        </w:rPr>
        <w:t xml:space="preserve"> Am J 62, 473-480</w:t>
      </w:r>
    </w:p>
    <w:p w14:paraId="3458EA1E" w14:textId="77777777" w:rsidR="00580E87" w:rsidRPr="006600A6" w:rsidRDefault="00580E87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181A0EB9" w14:textId="77777777" w:rsidR="002D7503" w:rsidRPr="009072F9" w:rsidRDefault="002D7503" w:rsidP="002D7503">
      <w:pPr>
        <w:spacing w:after="120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CF24E9">
        <w:rPr>
          <w:rFonts w:ascii="Times New Roman" w:hAnsi="Times New Roman" w:cs="Times New Roman"/>
        </w:rPr>
        <w:t>Rinkes</w:t>
      </w:r>
      <w:proofErr w:type="spellEnd"/>
      <w:r w:rsidRPr="00CF24E9">
        <w:rPr>
          <w:rFonts w:ascii="Times New Roman" w:hAnsi="Times New Roman" w:cs="Times New Roman"/>
        </w:rPr>
        <w:t xml:space="preserve"> ZL, </w:t>
      </w:r>
      <w:proofErr w:type="spellStart"/>
      <w:r w:rsidRPr="00CF24E9">
        <w:rPr>
          <w:rFonts w:ascii="Times New Roman" w:hAnsi="Times New Roman" w:cs="Times New Roman"/>
        </w:rPr>
        <w:t>Sinsabaugh</w:t>
      </w:r>
      <w:proofErr w:type="spellEnd"/>
      <w:r w:rsidRPr="00CF24E9">
        <w:rPr>
          <w:rFonts w:ascii="Times New Roman" w:hAnsi="Times New Roman" w:cs="Times New Roman"/>
        </w:rPr>
        <w:t xml:space="preserve"> RL, Moorhead DL, </w:t>
      </w:r>
      <w:proofErr w:type="spellStart"/>
      <w:r w:rsidRPr="00CF24E9">
        <w:rPr>
          <w:rFonts w:ascii="Times New Roman" w:hAnsi="Times New Roman" w:cs="Times New Roman"/>
        </w:rPr>
        <w:t>Grandy</w:t>
      </w:r>
      <w:proofErr w:type="spellEnd"/>
      <w:r w:rsidRPr="00CF24E9">
        <w:rPr>
          <w:rFonts w:ascii="Times New Roman" w:hAnsi="Times New Roman" w:cs="Times New Roman"/>
        </w:rPr>
        <w:t xml:space="preserve"> AS, </w:t>
      </w:r>
      <w:proofErr w:type="spellStart"/>
      <w:r w:rsidRPr="00CF24E9">
        <w:rPr>
          <w:rFonts w:ascii="Times New Roman" w:hAnsi="Times New Roman" w:cs="Times New Roman"/>
        </w:rPr>
        <w:t>Weintraub</w:t>
      </w:r>
      <w:proofErr w:type="spellEnd"/>
      <w:r w:rsidRPr="00CF24E9">
        <w:rPr>
          <w:rFonts w:ascii="Times New Roman" w:hAnsi="Times New Roman" w:cs="Times New Roman"/>
        </w:rPr>
        <w:t xml:space="preserve"> MN 2013.</w:t>
      </w:r>
      <w:proofErr w:type="gramEnd"/>
      <w:r w:rsidRPr="00CF24E9">
        <w:rPr>
          <w:rFonts w:ascii="Times New Roman" w:hAnsi="Times New Roman" w:cs="Times New Roman"/>
        </w:rPr>
        <w:t xml:space="preserve"> Field and lab conditions alter microbial enzyme and biomass dynamics driving decomposition of the same leaf litter. Frontiers in Microbiology 4:260. DOI: 10.3389/fmicb.2013.00260</w:t>
      </w:r>
    </w:p>
    <w:p w14:paraId="1B61A503" w14:textId="77777777" w:rsidR="00B63EF5" w:rsidRPr="006600A6" w:rsidRDefault="00B63EF5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3FB54662" w14:textId="77777777" w:rsidR="007B5754" w:rsidRPr="006600A6" w:rsidRDefault="007B5754" w:rsidP="007B5754">
      <w:pPr>
        <w:spacing w:before="1" w:after="1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600A6">
        <w:rPr>
          <w:rFonts w:ascii="Times New Roman" w:hAnsi="Times New Roman" w:cs="Times New Roman"/>
        </w:rPr>
        <w:t>Saiya</w:t>
      </w:r>
      <w:proofErr w:type="spellEnd"/>
      <w:r w:rsidRPr="006600A6">
        <w:rPr>
          <w:rFonts w:ascii="Times New Roman" w:hAnsi="Times New Roman" w:cs="Times New Roman"/>
        </w:rPr>
        <w:t xml:space="preserve">-Cork KR, </w:t>
      </w:r>
      <w:proofErr w:type="spellStart"/>
      <w:r w:rsidRPr="006600A6">
        <w:rPr>
          <w:rFonts w:ascii="Times New Roman" w:hAnsi="Times New Roman" w:cs="Times New Roman"/>
        </w:rPr>
        <w:t>Sinsabaugh</w:t>
      </w:r>
      <w:proofErr w:type="spellEnd"/>
      <w:r w:rsidRPr="006600A6">
        <w:rPr>
          <w:rFonts w:ascii="Times New Roman" w:hAnsi="Times New Roman" w:cs="Times New Roman"/>
        </w:rPr>
        <w:t xml:space="preserve"> RL, Zak DR, 2002.</w:t>
      </w:r>
      <w:proofErr w:type="gramEnd"/>
      <w:r w:rsidRPr="006600A6">
        <w:rPr>
          <w:rFonts w:ascii="Times New Roman" w:hAnsi="Times New Roman" w:cs="Times New Roman"/>
        </w:rPr>
        <w:t xml:space="preserve"> The effects of long term nitrogen deposition on extracellular enzyme activity in an Acer </w:t>
      </w:r>
      <w:proofErr w:type="spellStart"/>
      <w:r w:rsidRPr="006600A6">
        <w:rPr>
          <w:rFonts w:ascii="Times New Roman" w:hAnsi="Times New Roman" w:cs="Times New Roman"/>
        </w:rPr>
        <w:t>saccharum</w:t>
      </w:r>
      <w:proofErr w:type="spellEnd"/>
      <w:r w:rsidRPr="006600A6">
        <w:rPr>
          <w:rFonts w:ascii="Times New Roman" w:hAnsi="Times New Roman" w:cs="Times New Roman"/>
        </w:rPr>
        <w:t xml:space="preserve"> forest soil. Soil Biology and Biochemistry 34: 1309e1315. </w:t>
      </w:r>
    </w:p>
    <w:p w14:paraId="2859EA08" w14:textId="77777777" w:rsidR="00F16A48" w:rsidRPr="006600A6" w:rsidRDefault="00F16A48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1C73F2E0" w14:textId="77777777" w:rsidR="00D41209" w:rsidRPr="006600A6" w:rsidRDefault="00D41209" w:rsidP="00D41209">
      <w:pPr>
        <w:spacing w:before="1" w:after="1"/>
        <w:ind w:left="720" w:hanging="720"/>
        <w:rPr>
          <w:rFonts w:ascii="Times New Roman" w:hAnsi="Times New Roman" w:cs="Times New Roman"/>
        </w:rPr>
      </w:pPr>
      <w:proofErr w:type="gramStart"/>
      <w:r w:rsidRPr="006600A6">
        <w:rPr>
          <w:rFonts w:ascii="Times New Roman" w:hAnsi="Times New Roman" w:cs="Times New Roman"/>
        </w:rPr>
        <w:t xml:space="preserve">Scott-Denton, L.E., </w:t>
      </w:r>
      <w:proofErr w:type="spellStart"/>
      <w:r w:rsidRPr="006600A6">
        <w:rPr>
          <w:rFonts w:ascii="Times New Roman" w:hAnsi="Times New Roman" w:cs="Times New Roman"/>
        </w:rPr>
        <w:t>Rosenstiel</w:t>
      </w:r>
      <w:proofErr w:type="spellEnd"/>
      <w:r w:rsidRPr="006600A6">
        <w:rPr>
          <w:rFonts w:ascii="Times New Roman" w:hAnsi="Times New Roman" w:cs="Times New Roman"/>
        </w:rPr>
        <w:t>, T.N., Monson, R.K., 2006.</w:t>
      </w:r>
      <w:proofErr w:type="gramEnd"/>
      <w:r w:rsidRPr="006600A6">
        <w:rPr>
          <w:rFonts w:ascii="Times New Roman" w:hAnsi="Times New Roman" w:cs="Times New Roman"/>
        </w:rPr>
        <w:t xml:space="preserve"> Differential controls by climate and substrate over the heterotrophic and </w:t>
      </w:r>
      <w:proofErr w:type="spellStart"/>
      <w:r w:rsidRPr="006600A6">
        <w:rPr>
          <w:rFonts w:ascii="Times New Roman" w:hAnsi="Times New Roman" w:cs="Times New Roman"/>
        </w:rPr>
        <w:t>rhizospheric</w:t>
      </w:r>
      <w:proofErr w:type="spellEnd"/>
      <w:r w:rsidRPr="006600A6">
        <w:rPr>
          <w:rFonts w:ascii="Times New Roman" w:hAnsi="Times New Roman" w:cs="Times New Roman"/>
        </w:rPr>
        <w:t xml:space="preserve"> components of soil respiration. Global Change Biology 12, 205-216.</w:t>
      </w:r>
    </w:p>
    <w:p w14:paraId="2739372B" w14:textId="77777777" w:rsidR="0008509A" w:rsidRPr="006600A6" w:rsidRDefault="0008509A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607F31E6" w14:textId="77777777" w:rsidR="00F16A48" w:rsidRPr="006600A6" w:rsidRDefault="00F16A48" w:rsidP="00CE6F44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0AAA3C5E" w14:textId="77777777" w:rsidR="006F713F" w:rsidRPr="006600A6" w:rsidRDefault="006F713F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sectPr w:rsidR="006F713F" w:rsidRPr="006600A6" w:rsidSect="006F713F"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BC50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1E7"/>
    <w:multiLevelType w:val="hybridMultilevel"/>
    <w:tmpl w:val="9EB0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AF0"/>
    <w:multiLevelType w:val="hybridMultilevel"/>
    <w:tmpl w:val="A5F42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ch Rinkes">
    <w15:presenceInfo w15:providerId="Windows Live" w15:userId="28feeb5bd4884b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3F"/>
    <w:rsid w:val="0000273F"/>
    <w:rsid w:val="00011330"/>
    <w:rsid w:val="00011A0F"/>
    <w:rsid w:val="0003115F"/>
    <w:rsid w:val="00034C69"/>
    <w:rsid w:val="00037B17"/>
    <w:rsid w:val="00050376"/>
    <w:rsid w:val="00065811"/>
    <w:rsid w:val="00065C4C"/>
    <w:rsid w:val="0008509A"/>
    <w:rsid w:val="00086873"/>
    <w:rsid w:val="000F2E86"/>
    <w:rsid w:val="00151823"/>
    <w:rsid w:val="001822F7"/>
    <w:rsid w:val="001B266A"/>
    <w:rsid w:val="00202B98"/>
    <w:rsid w:val="00204AD1"/>
    <w:rsid w:val="00227BC9"/>
    <w:rsid w:val="002609F6"/>
    <w:rsid w:val="0026782C"/>
    <w:rsid w:val="00271E3E"/>
    <w:rsid w:val="0029360F"/>
    <w:rsid w:val="0029464A"/>
    <w:rsid w:val="002D7503"/>
    <w:rsid w:val="002D7769"/>
    <w:rsid w:val="00304F1F"/>
    <w:rsid w:val="00305E57"/>
    <w:rsid w:val="00310753"/>
    <w:rsid w:val="003446BB"/>
    <w:rsid w:val="00366A0F"/>
    <w:rsid w:val="003876C3"/>
    <w:rsid w:val="003A54B9"/>
    <w:rsid w:val="003D0598"/>
    <w:rsid w:val="003D39E3"/>
    <w:rsid w:val="004042FA"/>
    <w:rsid w:val="00413591"/>
    <w:rsid w:val="00425513"/>
    <w:rsid w:val="004621D0"/>
    <w:rsid w:val="004732EE"/>
    <w:rsid w:val="004A4D84"/>
    <w:rsid w:val="004B3B36"/>
    <w:rsid w:val="004D186C"/>
    <w:rsid w:val="004F1BBD"/>
    <w:rsid w:val="00507872"/>
    <w:rsid w:val="005147CF"/>
    <w:rsid w:val="005178C8"/>
    <w:rsid w:val="00542063"/>
    <w:rsid w:val="005456A2"/>
    <w:rsid w:val="00550C33"/>
    <w:rsid w:val="0055505B"/>
    <w:rsid w:val="00562F53"/>
    <w:rsid w:val="005721A0"/>
    <w:rsid w:val="00580E87"/>
    <w:rsid w:val="00586729"/>
    <w:rsid w:val="005A2043"/>
    <w:rsid w:val="005D1557"/>
    <w:rsid w:val="005F0D15"/>
    <w:rsid w:val="005F7DFB"/>
    <w:rsid w:val="00606164"/>
    <w:rsid w:val="00613100"/>
    <w:rsid w:val="00633A9E"/>
    <w:rsid w:val="006600A6"/>
    <w:rsid w:val="00662C73"/>
    <w:rsid w:val="00675A2F"/>
    <w:rsid w:val="00694D68"/>
    <w:rsid w:val="006C502C"/>
    <w:rsid w:val="006C5164"/>
    <w:rsid w:val="006F713F"/>
    <w:rsid w:val="007042F7"/>
    <w:rsid w:val="0072186A"/>
    <w:rsid w:val="00726F0F"/>
    <w:rsid w:val="007643DE"/>
    <w:rsid w:val="007745DA"/>
    <w:rsid w:val="007B0A68"/>
    <w:rsid w:val="007B5754"/>
    <w:rsid w:val="007D279D"/>
    <w:rsid w:val="007F41B8"/>
    <w:rsid w:val="0082522B"/>
    <w:rsid w:val="00871C3F"/>
    <w:rsid w:val="00873172"/>
    <w:rsid w:val="008868CE"/>
    <w:rsid w:val="008C6F87"/>
    <w:rsid w:val="008C75ED"/>
    <w:rsid w:val="008E0F20"/>
    <w:rsid w:val="00904BAB"/>
    <w:rsid w:val="00915FBF"/>
    <w:rsid w:val="00943C4C"/>
    <w:rsid w:val="00964B93"/>
    <w:rsid w:val="00965387"/>
    <w:rsid w:val="0097320E"/>
    <w:rsid w:val="0097524A"/>
    <w:rsid w:val="00981C30"/>
    <w:rsid w:val="009A1ABF"/>
    <w:rsid w:val="009A38CA"/>
    <w:rsid w:val="009B5E4A"/>
    <w:rsid w:val="009C3959"/>
    <w:rsid w:val="00A07338"/>
    <w:rsid w:val="00A1799A"/>
    <w:rsid w:val="00A20417"/>
    <w:rsid w:val="00A27410"/>
    <w:rsid w:val="00A27CFD"/>
    <w:rsid w:val="00A3670C"/>
    <w:rsid w:val="00A461E9"/>
    <w:rsid w:val="00A624A0"/>
    <w:rsid w:val="00A82FB1"/>
    <w:rsid w:val="00A87369"/>
    <w:rsid w:val="00AC2766"/>
    <w:rsid w:val="00AC4A2A"/>
    <w:rsid w:val="00AE201B"/>
    <w:rsid w:val="00AE3F98"/>
    <w:rsid w:val="00AE497C"/>
    <w:rsid w:val="00AE57CD"/>
    <w:rsid w:val="00B33AB5"/>
    <w:rsid w:val="00B50063"/>
    <w:rsid w:val="00B63EF5"/>
    <w:rsid w:val="00B72C9B"/>
    <w:rsid w:val="00BA7FBB"/>
    <w:rsid w:val="00BB0D6E"/>
    <w:rsid w:val="00BB3A55"/>
    <w:rsid w:val="00BB423A"/>
    <w:rsid w:val="00BE1DD8"/>
    <w:rsid w:val="00C16226"/>
    <w:rsid w:val="00C254A9"/>
    <w:rsid w:val="00C34CBD"/>
    <w:rsid w:val="00C62EA7"/>
    <w:rsid w:val="00CB000F"/>
    <w:rsid w:val="00CB37D9"/>
    <w:rsid w:val="00CB5815"/>
    <w:rsid w:val="00CB788B"/>
    <w:rsid w:val="00CC745F"/>
    <w:rsid w:val="00CD2440"/>
    <w:rsid w:val="00CE6F44"/>
    <w:rsid w:val="00CF2C61"/>
    <w:rsid w:val="00CF3563"/>
    <w:rsid w:val="00CF5D5F"/>
    <w:rsid w:val="00D24111"/>
    <w:rsid w:val="00D41209"/>
    <w:rsid w:val="00D70545"/>
    <w:rsid w:val="00D93CA6"/>
    <w:rsid w:val="00DA144F"/>
    <w:rsid w:val="00DC1409"/>
    <w:rsid w:val="00DD1D75"/>
    <w:rsid w:val="00DE2D18"/>
    <w:rsid w:val="00DE50DF"/>
    <w:rsid w:val="00E42D1F"/>
    <w:rsid w:val="00E44EF7"/>
    <w:rsid w:val="00E54632"/>
    <w:rsid w:val="00E72158"/>
    <w:rsid w:val="00E7271A"/>
    <w:rsid w:val="00E9759D"/>
    <w:rsid w:val="00EA1922"/>
    <w:rsid w:val="00EB6142"/>
    <w:rsid w:val="00EC62B7"/>
    <w:rsid w:val="00F16A48"/>
    <w:rsid w:val="00F26C4C"/>
    <w:rsid w:val="00F41113"/>
    <w:rsid w:val="00F47829"/>
    <w:rsid w:val="00F53A58"/>
    <w:rsid w:val="00F56520"/>
    <w:rsid w:val="00F64EDF"/>
    <w:rsid w:val="00F74168"/>
    <w:rsid w:val="00F938EE"/>
    <w:rsid w:val="00F97FC3"/>
    <w:rsid w:val="00FA44BC"/>
    <w:rsid w:val="00FB6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ledo.edu/nsm/envsciences/faculty/weintraub.html" TargetMode="External"/><Relationship Id="rId13" Type="http://schemas.openxmlformats.org/officeDocument/2006/relationships/hyperlink" Target="http://www.eeescience.utoledo.edu/Faculty/weintraub/Projects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rlsinsab@unm.edu" TargetMode="External"/><Relationship Id="rId12" Type="http://schemas.openxmlformats.org/officeDocument/2006/relationships/hyperlink" Target="http://www.eeescience.utoledo.edu/Faculty/weintraub/Projects.ht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el.weintraub@utoledo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oledo.edu/nsm/envsciences/faculty/weintrau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pages.unh.edu/~asf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AC8E-94E0-4AE8-A214-9E765073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Marinis, Darian Nicole</dc:creator>
  <cp:lastModifiedBy>Windows User</cp:lastModifiedBy>
  <cp:revision>2</cp:revision>
  <cp:lastPrinted>2014-03-31T12:52:00Z</cp:lastPrinted>
  <dcterms:created xsi:type="dcterms:W3CDTF">2014-09-19T12:46:00Z</dcterms:created>
  <dcterms:modified xsi:type="dcterms:W3CDTF">2014-09-19T12:46:00Z</dcterms:modified>
</cp:coreProperties>
</file>