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E3E9F" w14:textId="583009AF" w:rsidR="00846AA6" w:rsidRDefault="000F2FF4" w:rsidP="00846AA6">
      <w:bookmarkStart w:id="0" w:name="_GoBack"/>
      <w:bookmarkEnd w:id="0"/>
      <w:r>
        <w:t>LCImod</w:t>
      </w:r>
      <w:r w:rsidR="00CC2224">
        <w:t xml:space="preserve"> (</w:t>
      </w:r>
      <w:r>
        <w:t>Ligno-cellulose</w:t>
      </w:r>
      <w:r w:rsidR="00CC2224">
        <w:t>)</w:t>
      </w:r>
      <w:r w:rsidR="00311904">
        <w:t xml:space="preserve"> model diagrams and code</w:t>
      </w:r>
    </w:p>
    <w:p w14:paraId="0A2E31FA" w14:textId="77777777" w:rsidR="00F75A46" w:rsidRDefault="00F75A46" w:rsidP="00846AA6"/>
    <w:p w14:paraId="5DA65859" w14:textId="77777777" w:rsidR="00F75A46" w:rsidRPr="006600A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TITLE:</w:t>
      </w:r>
    </w:p>
    <w:p w14:paraId="5A2F3945" w14:textId="54397EE8" w:rsidR="00F75A46" w:rsidRPr="00E74967" w:rsidRDefault="00E74967" w:rsidP="00F75A46">
      <w:pPr>
        <w:rPr>
          <w:rFonts w:ascii="Cambria" w:eastAsia="Times New Roman" w:hAnsi="Cambria" w:cs="Times New Roman"/>
          <w:i/>
        </w:rPr>
      </w:pPr>
      <w:r w:rsidRPr="00E74967">
        <w:rPr>
          <w:rFonts w:ascii="Cambria" w:eastAsia="Times New Roman" w:hAnsi="Cambria" w:cs="Times New Roman"/>
          <w:i/>
        </w:rPr>
        <w:t>Calculating co-metabolic costs of lignin decay and their impacts on carbon use efficiency</w:t>
      </w:r>
    </w:p>
    <w:p w14:paraId="3CC67CC6" w14:textId="77777777" w:rsidR="00E74967" w:rsidRPr="006600A6" w:rsidRDefault="00E74967" w:rsidP="00F75A46">
      <w:pPr>
        <w:rPr>
          <w:rFonts w:ascii="Times New Roman" w:hAnsi="Times New Roman" w:cs="Times New Roman"/>
        </w:rPr>
      </w:pPr>
    </w:p>
    <w:p w14:paraId="60B4EBC0" w14:textId="77777777" w:rsidR="00F75A46" w:rsidRPr="006600A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AUTHORS:</w:t>
      </w:r>
    </w:p>
    <w:p w14:paraId="71C915FC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Daryl L. Moorhead</w:t>
      </w:r>
    </w:p>
    <w:p w14:paraId="4A5D5E4E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7AF7B69E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0C25B4E7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1D99ABCE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2B60C5EB" w14:textId="77777777" w:rsidR="00F75A46" w:rsidRDefault="00F75A46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3A95982C" w14:textId="77777777" w:rsidR="00F75A46" w:rsidRDefault="00F75A46" w:rsidP="00F75A46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(419) 530-2017</w:t>
      </w:r>
    </w:p>
    <w:p w14:paraId="17FB949F" w14:textId="3C23DB0D" w:rsidR="00F75A46" w:rsidRDefault="002A1149" w:rsidP="00F75A46">
      <w:pPr>
        <w:rPr>
          <w:rFonts w:ascii="Times New Roman" w:hAnsi="Times New Roman" w:cs="Times New Roman"/>
        </w:rPr>
      </w:pPr>
      <w:hyperlink r:id="rId6" w:history="1">
        <w:r w:rsidR="00E74967" w:rsidRPr="002358A1">
          <w:rPr>
            <w:rStyle w:val="Hyperlink"/>
            <w:rFonts w:ascii="Times New Roman" w:hAnsi="Times New Roman" w:cs="Times New Roman"/>
          </w:rPr>
          <w:t>http://www.utoledo.edu/nsm/envsciences/faculty/moorhead.html</w:t>
        </w:r>
      </w:hyperlink>
      <w:r w:rsidR="00F75A46" w:rsidRPr="006600A6">
        <w:rPr>
          <w:rFonts w:ascii="Times New Roman" w:hAnsi="Times New Roman" w:cs="Times New Roman"/>
        </w:rPr>
        <w:t xml:space="preserve">  </w:t>
      </w:r>
    </w:p>
    <w:p w14:paraId="298159ED" w14:textId="77777777" w:rsidR="00F75A46" w:rsidRDefault="00F75A46" w:rsidP="00F75A46">
      <w:pPr>
        <w:rPr>
          <w:rFonts w:ascii="Times New Roman" w:hAnsi="Times New Roman" w:cs="Times New Roman"/>
        </w:rPr>
      </w:pPr>
    </w:p>
    <w:p w14:paraId="3F36286F" w14:textId="1BF21921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Gwenaëlle Lashermes </w:t>
      </w:r>
    </w:p>
    <w:p w14:paraId="134C0A35" w14:textId="123F1371" w:rsidR="00641EAC" w:rsidRDefault="00641EAC" w:rsidP="00641EAC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Institut National de la Recherche Agronomique</w:t>
      </w:r>
    </w:p>
    <w:p w14:paraId="332A993E" w14:textId="67304CDF" w:rsidR="00641EAC" w:rsidRDefault="00641EAC" w:rsidP="00641EAC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3970F0">
        <w:rPr>
          <w:rFonts w:ascii="Times New Roman" w:hAnsi="Times New Roman" w:cs="Times New Roman"/>
          <w:lang w:val="fr-FR"/>
        </w:rPr>
        <w:t>UMR614 Fractionnement des A</w:t>
      </w:r>
      <w:r>
        <w:rPr>
          <w:rFonts w:ascii="Times New Roman" w:hAnsi="Times New Roman" w:cs="Times New Roman"/>
          <w:lang w:val="fr-FR"/>
        </w:rPr>
        <w:t>groRessources et Environnement</w:t>
      </w:r>
    </w:p>
    <w:p w14:paraId="729F5C40" w14:textId="0445C07C" w:rsidR="00641EAC" w:rsidRPr="003970F0" w:rsidRDefault="00641EAC" w:rsidP="00641EAC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3970F0">
        <w:rPr>
          <w:rFonts w:ascii="Times New Roman" w:hAnsi="Times New Roman" w:cs="Times New Roman"/>
          <w:lang w:val="fr-FR"/>
        </w:rPr>
        <w:t>F-51100 Reims, France</w:t>
      </w:r>
    </w:p>
    <w:p w14:paraId="1A7B4877" w14:textId="77777777" w:rsidR="00641EAC" w:rsidRDefault="00641EAC" w:rsidP="00F75A46">
      <w:pPr>
        <w:rPr>
          <w:rFonts w:ascii="Times New Roman" w:hAnsi="Times New Roman" w:cs="Times New Roman"/>
        </w:rPr>
      </w:pPr>
    </w:p>
    <w:p w14:paraId="0697BA87" w14:textId="64D5841A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L. Sinsabaugh</w:t>
      </w:r>
    </w:p>
    <w:p w14:paraId="05DB707D" w14:textId="3A79BCD5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Biology</w:t>
      </w:r>
    </w:p>
    <w:p w14:paraId="4E771BAA" w14:textId="2DCC1972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New Mexico</w:t>
      </w:r>
    </w:p>
    <w:p w14:paraId="4FB5A32A" w14:textId="0641544F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167A Castetter Hall</w:t>
      </w:r>
    </w:p>
    <w:p w14:paraId="78CAAD77" w14:textId="126DA897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Albuquerque, NM 87131</w:t>
      </w:r>
    </w:p>
    <w:p w14:paraId="7E1A116C" w14:textId="2EED4A4E" w:rsidR="00641EAC" w:rsidRDefault="00641EAC" w:rsidP="00641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(505) 277-3407</w:t>
      </w:r>
    </w:p>
    <w:p w14:paraId="620035C5" w14:textId="261A081A" w:rsidR="00641EAC" w:rsidRDefault="002A1149" w:rsidP="00F75A46">
      <w:pPr>
        <w:rPr>
          <w:rFonts w:ascii="Times New Roman" w:hAnsi="Times New Roman" w:cs="Times New Roman"/>
        </w:rPr>
      </w:pPr>
      <w:hyperlink r:id="rId7" w:history="1">
        <w:r w:rsidR="00641EAC" w:rsidRPr="00661C4E">
          <w:rPr>
            <w:rStyle w:val="Hyperlink"/>
            <w:rFonts w:ascii="Times New Roman" w:hAnsi="Times New Roman" w:cs="Times New Roman"/>
          </w:rPr>
          <w:t>http://biology.unm.edu/sinsabaugh/</w:t>
        </w:r>
      </w:hyperlink>
    </w:p>
    <w:p w14:paraId="248AE1E0" w14:textId="77777777" w:rsidR="00641EAC" w:rsidRDefault="00641EAC" w:rsidP="00F75A46">
      <w:pPr>
        <w:rPr>
          <w:rFonts w:ascii="Times New Roman" w:hAnsi="Times New Roman" w:cs="Times New Roman"/>
        </w:rPr>
      </w:pPr>
    </w:p>
    <w:p w14:paraId="25AD9764" w14:textId="052D7BA9" w:rsidR="00E74967" w:rsidRDefault="00E74967" w:rsidP="00F75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N. Weintraub</w:t>
      </w:r>
    </w:p>
    <w:p w14:paraId="09BC2515" w14:textId="77777777" w:rsidR="00E74967" w:rsidRDefault="00E74967" w:rsidP="00E74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Environmental Sciences</w:t>
      </w:r>
    </w:p>
    <w:p w14:paraId="11E7526D" w14:textId="77777777" w:rsidR="00E74967" w:rsidRDefault="00E74967" w:rsidP="00E74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Toledo</w:t>
      </w:r>
    </w:p>
    <w:p w14:paraId="7251D11F" w14:textId="77777777" w:rsidR="00E74967" w:rsidRDefault="00E74967" w:rsidP="00E74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2801 W. Bancroft St.</w:t>
      </w:r>
    </w:p>
    <w:p w14:paraId="47D094F0" w14:textId="77777777" w:rsidR="00E74967" w:rsidRDefault="00E74967" w:rsidP="00E74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 Stop 604</w:t>
      </w:r>
    </w:p>
    <w:p w14:paraId="27EE8CA3" w14:textId="77777777" w:rsidR="00E74967" w:rsidRDefault="00E74967" w:rsidP="00E74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Toledo, OH 43606</w:t>
      </w:r>
    </w:p>
    <w:p w14:paraId="05960DB4" w14:textId="79AE6048" w:rsidR="00E74967" w:rsidRDefault="00E74967" w:rsidP="00E74967">
      <w:pPr>
        <w:rPr>
          <w:rFonts w:ascii="Times New Roman" w:hAnsi="Times New Roman" w:cs="Times New Roman"/>
        </w:rPr>
      </w:pPr>
      <w:r w:rsidRPr="00A82FB1">
        <w:rPr>
          <w:rFonts w:ascii="Times New Roman" w:hAnsi="Times New Roman" w:cs="Times New Roman"/>
        </w:rPr>
        <w:t>(419) 530-</w:t>
      </w:r>
      <w:r w:rsidR="000F2FF4">
        <w:rPr>
          <w:rFonts w:ascii="Times New Roman" w:hAnsi="Times New Roman" w:cs="Times New Roman"/>
        </w:rPr>
        <w:t>2585</w:t>
      </w:r>
    </w:p>
    <w:p w14:paraId="6898669D" w14:textId="77777777" w:rsidR="00E74967" w:rsidRDefault="002A1149" w:rsidP="00E74967">
      <w:pPr>
        <w:rPr>
          <w:rFonts w:ascii="Times New Roman" w:hAnsi="Times New Roman" w:cs="Times New Roman"/>
        </w:rPr>
      </w:pPr>
      <w:hyperlink r:id="rId8" w:history="1">
        <w:r w:rsidR="00E74967" w:rsidRPr="006600A6">
          <w:rPr>
            <w:rStyle w:val="Hyperlink"/>
            <w:rFonts w:ascii="Times New Roman" w:hAnsi="Times New Roman" w:cs="Times New Roman"/>
          </w:rPr>
          <w:t>http://www.utoledo.edu/nsm/envsciences/faculty/weintraub.html</w:t>
        </w:r>
      </w:hyperlink>
      <w:r w:rsidR="00E74967" w:rsidRPr="006600A6">
        <w:rPr>
          <w:rFonts w:ascii="Times New Roman" w:hAnsi="Times New Roman" w:cs="Times New Roman"/>
        </w:rPr>
        <w:t xml:space="preserve">  </w:t>
      </w:r>
    </w:p>
    <w:p w14:paraId="615EB7C0" w14:textId="77777777" w:rsidR="00E74967" w:rsidRDefault="00E74967" w:rsidP="00F75A46">
      <w:pPr>
        <w:rPr>
          <w:rFonts w:ascii="Times New Roman" w:hAnsi="Times New Roman" w:cs="Times New Roman"/>
        </w:rPr>
      </w:pPr>
    </w:p>
    <w:p w14:paraId="79567759" w14:textId="77777777" w:rsidR="00E74967" w:rsidRDefault="00E74967" w:rsidP="00F75A46">
      <w:pPr>
        <w:rPr>
          <w:rFonts w:ascii="Times New Roman" w:hAnsi="Times New Roman" w:cs="Times New Roman"/>
        </w:rPr>
      </w:pPr>
    </w:p>
    <w:p w14:paraId="0F959A8B" w14:textId="77777777" w:rsidR="00E74967" w:rsidRDefault="00E74967" w:rsidP="00F75A46">
      <w:pPr>
        <w:rPr>
          <w:rFonts w:ascii="Times New Roman" w:hAnsi="Times New Roman" w:cs="Times New Roman"/>
        </w:rPr>
      </w:pPr>
    </w:p>
    <w:p w14:paraId="2250BB57" w14:textId="77777777" w:rsidR="00F75A46" w:rsidRPr="006600A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FUNDING SOURCE AND GRANT NUMBER:</w:t>
      </w:r>
    </w:p>
    <w:p w14:paraId="0E2FC38A" w14:textId="77777777" w:rsidR="00F75A46" w:rsidRDefault="00F75A46" w:rsidP="00F75A46">
      <w:pPr>
        <w:rPr>
          <w:rFonts w:ascii="Times New Roman" w:hAnsi="Times New Roman" w:cs="Times New Roman"/>
        </w:rPr>
      </w:pPr>
      <w:r w:rsidRPr="006600A6">
        <w:rPr>
          <w:rFonts w:ascii="Times New Roman" w:hAnsi="Times New Roman" w:cs="Times New Roman"/>
        </w:rPr>
        <w:t>National Science Foundation</w:t>
      </w:r>
      <w:r>
        <w:rPr>
          <w:rFonts w:ascii="Times New Roman" w:hAnsi="Times New Roman" w:cs="Times New Roman"/>
        </w:rPr>
        <w:t>, Ecosystem Program</w:t>
      </w:r>
    </w:p>
    <w:p w14:paraId="3E8C24A6" w14:textId="77777777" w:rsidR="00F75A46" w:rsidRDefault="00F75A46" w:rsidP="00846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 # </w:t>
      </w:r>
      <w:r w:rsidRPr="00A82FB1">
        <w:rPr>
          <w:rFonts w:ascii="Times New Roman" w:hAnsi="Times New Roman" w:cs="Times New Roman"/>
        </w:rPr>
        <w:t>0918718</w:t>
      </w:r>
    </w:p>
    <w:p w14:paraId="13E97429" w14:textId="77777777" w:rsidR="00641EAC" w:rsidRDefault="00641EAC" w:rsidP="00846AA6"/>
    <w:p w14:paraId="286FE438" w14:textId="77777777" w:rsidR="0085757F" w:rsidRDefault="0085757F" w:rsidP="0085757F"/>
    <w:p w14:paraId="679305D1" w14:textId="3B82FB61" w:rsidR="0085757F" w:rsidRDefault="00CC4497" w:rsidP="0085757F">
      <w:r>
        <w:rPr>
          <w:noProof/>
          <w:lang w:eastAsia="en-US"/>
        </w:rPr>
        <w:lastRenderedPageBreak/>
        <w:drawing>
          <wp:inline distT="0" distB="0" distL="0" distR="0" wp14:anchorId="18A7052C" wp14:editId="31C4C559">
            <wp:extent cx="5943600" cy="4207948"/>
            <wp:effectExtent l="25400" t="25400" r="2540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79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72EEAFD1" w14:textId="77777777" w:rsidR="0085757F" w:rsidRDefault="0085757F" w:rsidP="0085757F"/>
    <w:p w14:paraId="06B1151A" w14:textId="77777777" w:rsidR="00D229B7" w:rsidRDefault="00D229B7" w:rsidP="00D229B7"/>
    <w:p w14:paraId="379D9CB6" w14:textId="3939F894" w:rsidR="00D229B7" w:rsidRDefault="00D229B7" w:rsidP="00D229B7">
      <w:r>
        <w:t>C2 = 200 { Polysaccharide pool size; user specified }</w:t>
      </w:r>
    </w:p>
    <w:p w14:paraId="588F4492" w14:textId="000206E2" w:rsidR="00D229B7" w:rsidRDefault="00D229B7" w:rsidP="00D229B7">
      <w:r>
        <w:t>C3 = 100 { Polyphenolics pool size; user specified }</w:t>
      </w:r>
    </w:p>
    <w:p w14:paraId="66148D50" w14:textId="3B6890C9" w:rsidR="00D229B7" w:rsidRDefault="00D229B7" w:rsidP="00D229B7">
      <w:r>
        <w:t>LCI = C3/(C3+C2) { Lignocellulose index }</w:t>
      </w:r>
    </w:p>
    <w:p w14:paraId="0E1AFBAE" w14:textId="3491CDC1" w:rsidR="00D229B7" w:rsidRDefault="00D229B7" w:rsidP="00D229B7">
      <w:r>
        <w:t>k2 = max(k2a,k2b) { Realized decay rate coefficient for C2 }</w:t>
      </w:r>
    </w:p>
    <w:p w14:paraId="15F9ADD3" w14:textId="268E2E94" w:rsidR="00D229B7" w:rsidRDefault="00D229B7" w:rsidP="00D229B7">
      <w:r>
        <w:t>k2max = 0.1 { maximum decay rate coefficient for C2; user specified }</w:t>
      </w:r>
    </w:p>
    <w:p w14:paraId="3C35FA7C" w14:textId="77777777" w:rsidR="00D229B7" w:rsidRDefault="00D229B7" w:rsidP="00D229B7">
      <w:r>
        <w:t>k2a = k2max+m2a*LCI { Decay rate coefficient when LCI &lt; LCI threshold }</w:t>
      </w:r>
    </w:p>
    <w:p w14:paraId="0AF3B702" w14:textId="77777777" w:rsidR="0086227B" w:rsidRDefault="0086227B" w:rsidP="0086227B">
      <w:r>
        <w:t>m2a = (k2max-k2at04)/(0-LCImin) { Slope of the relationship between k2 and LCI when LCI &gt; LCI threshold }</w:t>
      </w:r>
    </w:p>
    <w:p w14:paraId="427FDD10" w14:textId="01FAA3F6" w:rsidR="00D229B7" w:rsidRDefault="00D229B7" w:rsidP="00D229B7">
      <w:r>
        <w:t>k2b = m2b*LCI-(m2b*LCImax-k3max) { Decay rate coeffic</w:t>
      </w:r>
      <w:r w:rsidR="0086227B">
        <w:t>ient for k2 when LCI &gt; LCI thre</w:t>
      </w:r>
      <w:r>
        <w:t>shold }</w:t>
      </w:r>
    </w:p>
    <w:p w14:paraId="31227A2B" w14:textId="77777777" w:rsidR="0086227B" w:rsidRDefault="0086227B" w:rsidP="0086227B">
      <w:r>
        <w:t>m2b = m3*e2/e3 { Slope of the relationship between k2 and LCI when LCI &gt; LCI threshold }</w:t>
      </w:r>
    </w:p>
    <w:p w14:paraId="0D499BD1" w14:textId="0770B291" w:rsidR="00D229B7" w:rsidRDefault="00D229B7" w:rsidP="00D229B7">
      <w:r>
        <w:t>b2b = k3max-m2b*LCImax { Intercept of the linear relationship between k2 and LCI when LCI &gt; thre</w:t>
      </w:r>
      <w:r w:rsidR="0086227B">
        <w:t>s</w:t>
      </w:r>
      <w:r>
        <w:t>hold LCI }</w:t>
      </w:r>
    </w:p>
    <w:p w14:paraId="6177A1A4" w14:textId="77777777" w:rsidR="0086227B" w:rsidRDefault="0086227B" w:rsidP="0086227B">
      <w:r>
        <w:t>k2at04 = m2b*LCImin+b2b { k2 value at LCI threshold }</w:t>
      </w:r>
    </w:p>
    <w:p w14:paraId="3EBDE4FC" w14:textId="77777777" w:rsidR="0086227B" w:rsidRDefault="0086227B" w:rsidP="0086227B">
      <w:r>
        <w:t>k3 = max(0,m3*LCI+b3) { Calculated decay rate coefficient for C3 }</w:t>
      </w:r>
    </w:p>
    <w:p w14:paraId="5BEB64F6" w14:textId="77777777" w:rsidR="00D229B7" w:rsidRDefault="00D229B7" w:rsidP="00D229B7">
      <w:r>
        <w:t>b3 = (0-LCImin)*m3 { Intercept of the linear relationship between k3 and LCI }</w:t>
      </w:r>
    </w:p>
    <w:p w14:paraId="12E5E98C" w14:textId="77777777" w:rsidR="00D229B7" w:rsidRDefault="00D229B7" w:rsidP="00D229B7">
      <w:r>
        <w:t>k3max = 0.01 { Maximum decay rate coefficient for C3 }</w:t>
      </w:r>
    </w:p>
    <w:p w14:paraId="28304F64" w14:textId="77777777" w:rsidR="00D229B7" w:rsidRDefault="00D229B7" w:rsidP="00D229B7">
      <w:r>
        <w:t>m3 = k3max/(LCImax-LCImin) { Slope of the relationship between k3 and LCI }</w:t>
      </w:r>
    </w:p>
    <w:p w14:paraId="136E6F6C" w14:textId="1BB076F9" w:rsidR="0086227B" w:rsidRDefault="00E74967" w:rsidP="0086227B">
      <w:r>
        <w:t>Kc2 = C2/k2-C2 { Half-</w:t>
      </w:r>
      <w:r w:rsidR="0086227B">
        <w:t>saturation coefficient for C2 }</w:t>
      </w:r>
    </w:p>
    <w:p w14:paraId="2ED89605" w14:textId="77777777" w:rsidR="00846AA6" w:rsidRDefault="00846AA6" w:rsidP="0085757F"/>
    <w:sectPr w:rsidR="00846AA6" w:rsidSect="00846AA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4DE77" w14:textId="77777777" w:rsidR="002A1149" w:rsidRDefault="002A1149" w:rsidP="00311904">
      <w:r>
        <w:separator/>
      </w:r>
    </w:p>
  </w:endnote>
  <w:endnote w:type="continuationSeparator" w:id="0">
    <w:p w14:paraId="50BCA26C" w14:textId="77777777" w:rsidR="002A1149" w:rsidRDefault="002A1149" w:rsidP="0031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E1049" w14:textId="77777777" w:rsidR="0086227B" w:rsidRDefault="0086227B" w:rsidP="006C5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3A5C0" w14:textId="77777777" w:rsidR="0086227B" w:rsidRDefault="0086227B" w:rsidP="003119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8A7E" w14:textId="77777777" w:rsidR="0086227B" w:rsidRDefault="0086227B" w:rsidP="006C5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7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1ABE4B" w14:textId="77777777" w:rsidR="0086227B" w:rsidRDefault="0086227B" w:rsidP="003119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7982" w14:textId="77777777" w:rsidR="002A1149" w:rsidRDefault="002A1149" w:rsidP="00311904">
      <w:r>
        <w:separator/>
      </w:r>
    </w:p>
  </w:footnote>
  <w:footnote w:type="continuationSeparator" w:id="0">
    <w:p w14:paraId="4F161033" w14:textId="77777777" w:rsidR="002A1149" w:rsidRDefault="002A1149" w:rsidP="0031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1"/>
    <w:rsid w:val="000F2FF4"/>
    <w:rsid w:val="002A1149"/>
    <w:rsid w:val="002E7336"/>
    <w:rsid w:val="00311904"/>
    <w:rsid w:val="00317347"/>
    <w:rsid w:val="005B1681"/>
    <w:rsid w:val="00641EAC"/>
    <w:rsid w:val="006517CD"/>
    <w:rsid w:val="00660CC8"/>
    <w:rsid w:val="00696C91"/>
    <w:rsid w:val="006C5F64"/>
    <w:rsid w:val="00800092"/>
    <w:rsid w:val="00830CDA"/>
    <w:rsid w:val="00846AA6"/>
    <w:rsid w:val="0085757F"/>
    <w:rsid w:val="0086227B"/>
    <w:rsid w:val="00874831"/>
    <w:rsid w:val="0088747E"/>
    <w:rsid w:val="008E637F"/>
    <w:rsid w:val="009053E9"/>
    <w:rsid w:val="00931FAB"/>
    <w:rsid w:val="00955791"/>
    <w:rsid w:val="00963E2D"/>
    <w:rsid w:val="00A20548"/>
    <w:rsid w:val="00A77A34"/>
    <w:rsid w:val="00AD49E5"/>
    <w:rsid w:val="00B62231"/>
    <w:rsid w:val="00BA0327"/>
    <w:rsid w:val="00CC2224"/>
    <w:rsid w:val="00CC4497"/>
    <w:rsid w:val="00CF6CE1"/>
    <w:rsid w:val="00D04D18"/>
    <w:rsid w:val="00D229B7"/>
    <w:rsid w:val="00E639D4"/>
    <w:rsid w:val="00E74967"/>
    <w:rsid w:val="00EB288B"/>
    <w:rsid w:val="00F66866"/>
    <w:rsid w:val="00F75A46"/>
    <w:rsid w:val="00FD6C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DBEA1"/>
  <w15:docId w15:val="{0A7A6B39-68EE-4523-A09B-D655E64B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8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831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1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0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1904"/>
  </w:style>
  <w:style w:type="character" w:styleId="Hyperlink">
    <w:name w:val="Hyperlink"/>
    <w:basedOn w:val="DefaultParagraphFont"/>
    <w:rsid w:val="00F75A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75A46"/>
    <w:rPr>
      <w:sz w:val="18"/>
      <w:szCs w:val="18"/>
    </w:rPr>
  </w:style>
  <w:style w:type="paragraph" w:styleId="CommentText">
    <w:name w:val="annotation text"/>
    <w:basedOn w:val="Normal"/>
    <w:link w:val="CommentTextChar"/>
    <w:rsid w:val="00F75A46"/>
  </w:style>
  <w:style w:type="character" w:customStyle="1" w:styleId="CommentTextChar">
    <w:name w:val="Comment Text Char"/>
    <w:basedOn w:val="DefaultParagraphFont"/>
    <w:link w:val="CommentText"/>
    <w:rsid w:val="00F75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ledo.edu/nsm/envsciences/faculty/weintraub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ology.unm.edu/sinsabaugh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oledo.edu/nsm/envsciences/faculty/moorhead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Moorhead</dc:creator>
  <cp:keywords/>
  <dc:description/>
  <cp:lastModifiedBy>Darian Marinis</cp:lastModifiedBy>
  <cp:revision>2</cp:revision>
  <dcterms:created xsi:type="dcterms:W3CDTF">2014-09-19T18:55:00Z</dcterms:created>
  <dcterms:modified xsi:type="dcterms:W3CDTF">2014-09-19T18:55:00Z</dcterms:modified>
</cp:coreProperties>
</file>